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FBE" w:rsidRPr="00DD2550" w:rsidRDefault="00D56865" w:rsidP="001F5FBE">
      <w:pPr>
        <w:rPr>
          <w:rFonts w:ascii="Arial" w:hAnsi="Arial" w:cs="Arial"/>
          <w:sz w:val="28"/>
        </w:rPr>
      </w:pPr>
      <w:r w:rsidRPr="00DD2550">
        <w:rPr>
          <w:rFonts w:ascii="Arial" w:hAnsi="Arial" w:cs="Arial"/>
          <w:sz w:val="28"/>
        </w:rPr>
        <w:t>Standing on Holy</w:t>
      </w:r>
      <w:r w:rsidR="00DD2550" w:rsidRPr="00DD2550">
        <w:rPr>
          <w:rFonts w:ascii="Arial" w:hAnsi="Arial" w:cs="Arial"/>
          <w:sz w:val="28"/>
        </w:rPr>
        <w:t xml:space="preserve"> Ground</w:t>
      </w:r>
    </w:p>
    <w:p w:rsidR="004463B8" w:rsidRPr="00DD2550" w:rsidRDefault="004463B8">
      <w:pPr>
        <w:rPr>
          <w:rFonts w:ascii="Arial" w:hAnsi="Arial" w:cs="Arial"/>
          <w:sz w:val="28"/>
        </w:rPr>
      </w:pPr>
      <w:proofErr w:type="gramStart"/>
      <w:r w:rsidRPr="00DD2550">
        <w:rPr>
          <w:rFonts w:ascii="Arial" w:hAnsi="Arial" w:cs="Arial"/>
          <w:sz w:val="28"/>
        </w:rPr>
        <w:t>Intro</w:t>
      </w:r>
      <w:r w:rsidR="00DD2550">
        <w:rPr>
          <w:rFonts w:ascii="Arial" w:hAnsi="Arial" w:cs="Arial"/>
          <w:sz w:val="28"/>
        </w:rPr>
        <w:t>.</w:t>
      </w:r>
      <w:proofErr w:type="gramEnd"/>
      <w:r w:rsidRPr="00DD2550">
        <w:rPr>
          <w:rFonts w:ascii="Arial" w:hAnsi="Arial" w:cs="Arial"/>
          <w:sz w:val="28"/>
        </w:rPr>
        <w:t xml:space="preserve"> to Green Discipleship Series</w:t>
      </w:r>
    </w:p>
    <w:p w:rsidR="00DD2550" w:rsidRPr="00DD2550" w:rsidRDefault="00DD2550">
      <w:pPr>
        <w:rPr>
          <w:rFonts w:ascii="Arial" w:hAnsi="Arial" w:cs="Arial"/>
          <w:sz w:val="28"/>
        </w:rPr>
      </w:pPr>
      <w:r w:rsidRPr="00DD2550">
        <w:rPr>
          <w:rFonts w:ascii="Arial" w:hAnsi="Arial" w:cs="Arial"/>
          <w:sz w:val="28"/>
        </w:rPr>
        <w:t xml:space="preserve">Co-pastor Susanne Guenther </w:t>
      </w:r>
      <w:proofErr w:type="spellStart"/>
      <w:r w:rsidRPr="00DD2550">
        <w:rPr>
          <w:rFonts w:ascii="Arial" w:hAnsi="Arial" w:cs="Arial"/>
          <w:sz w:val="28"/>
        </w:rPr>
        <w:t>Loewen</w:t>
      </w:r>
      <w:proofErr w:type="spellEnd"/>
    </w:p>
    <w:p w:rsidR="00DD2550" w:rsidRPr="00DD2550" w:rsidRDefault="00DD2550">
      <w:pPr>
        <w:rPr>
          <w:rFonts w:ascii="Arial" w:hAnsi="Arial" w:cs="Arial"/>
          <w:sz w:val="28"/>
        </w:rPr>
      </w:pPr>
      <w:proofErr w:type="spellStart"/>
      <w:r w:rsidRPr="00DD2550">
        <w:rPr>
          <w:rFonts w:ascii="Arial" w:hAnsi="Arial" w:cs="Arial"/>
          <w:sz w:val="28"/>
        </w:rPr>
        <w:t>Nutana</w:t>
      </w:r>
      <w:proofErr w:type="spellEnd"/>
      <w:r w:rsidRPr="00DD2550">
        <w:rPr>
          <w:rFonts w:ascii="Arial" w:hAnsi="Arial" w:cs="Arial"/>
          <w:sz w:val="28"/>
        </w:rPr>
        <w:t xml:space="preserve"> Park Mennonite Church, Jan. 29, 2017</w:t>
      </w:r>
    </w:p>
    <w:p w:rsidR="004463B8" w:rsidRDefault="004463B8"/>
    <w:p w:rsidR="0065710B" w:rsidRPr="00EB4B84" w:rsidRDefault="0065710B">
      <w:pPr>
        <w:rPr>
          <w:rFonts w:ascii="Arial" w:hAnsi="Arial" w:cs="Arial"/>
          <w:b/>
        </w:rPr>
      </w:pPr>
      <w:r w:rsidRPr="00EB4B84">
        <w:rPr>
          <w:rFonts w:ascii="Arial" w:hAnsi="Arial" w:cs="Arial"/>
          <w:b/>
        </w:rPr>
        <w:t>Scripture: Ezekiel 37:1-14, Revelation 21:1-5</w:t>
      </w:r>
    </w:p>
    <w:p w:rsidR="0065710B" w:rsidRDefault="0065710B" w:rsidP="007058DD">
      <w:pPr>
        <w:rPr>
          <w:rFonts w:ascii="Arial" w:hAnsi="Arial" w:cs="Arial"/>
        </w:rPr>
      </w:pPr>
    </w:p>
    <w:p w:rsidR="00E96737" w:rsidRPr="00FD5705" w:rsidRDefault="007058DD" w:rsidP="007058DD">
      <w:pPr>
        <w:rPr>
          <w:rFonts w:ascii="Arial" w:hAnsi="Arial" w:cs="Arial"/>
        </w:rPr>
      </w:pPr>
      <w:r w:rsidRPr="00FD5705">
        <w:rPr>
          <w:rFonts w:ascii="Arial" w:hAnsi="Arial" w:cs="Arial"/>
        </w:rPr>
        <w:t>I want to open my sermon today with an excerpt from the poem “Damage” by Wendell B</w:t>
      </w:r>
      <w:r w:rsidR="00E96737" w:rsidRPr="00FD5705">
        <w:rPr>
          <w:rFonts w:ascii="Arial" w:hAnsi="Arial" w:cs="Arial"/>
        </w:rPr>
        <w:t>erry, who is an American writer and</w:t>
      </w:r>
      <w:r w:rsidRPr="00FD5705">
        <w:rPr>
          <w:rFonts w:ascii="Arial" w:hAnsi="Arial" w:cs="Arial"/>
        </w:rPr>
        <w:t xml:space="preserve"> farmer. It’s about a pond that he had dug on his farm to create a water supply for his cattle: </w:t>
      </w:r>
    </w:p>
    <w:p w:rsidR="007058DD" w:rsidRPr="00FD5705" w:rsidRDefault="007058DD" w:rsidP="007058DD">
      <w:pPr>
        <w:rPr>
          <w:rFonts w:ascii="Arial" w:hAnsi="Arial" w:cs="Arial"/>
        </w:rPr>
      </w:pPr>
      <w:r w:rsidRPr="00FD5705">
        <w:rPr>
          <w:rFonts w:ascii="Arial" w:hAnsi="Arial" w:cs="Arial"/>
        </w:rPr>
        <w:t xml:space="preserve"> </w:t>
      </w:r>
    </w:p>
    <w:p w:rsidR="007058DD" w:rsidRPr="00FD5705" w:rsidRDefault="007058DD" w:rsidP="007058DD">
      <w:pPr>
        <w:spacing w:line="240" w:lineRule="auto"/>
        <w:rPr>
          <w:rFonts w:ascii="Arial" w:hAnsi="Arial" w:cs="Arial"/>
        </w:rPr>
      </w:pPr>
      <w:r w:rsidRPr="00FD5705">
        <w:rPr>
          <w:rFonts w:ascii="Arial" w:hAnsi="Arial" w:cs="Arial"/>
        </w:rPr>
        <w:t>“The pond appeared to be a success. Before the bulldozer quit work, water had already begun to seep in. Soon there was enough to support a few head of stock. To heal the exposed ground, I fertilized it and sowed it with grass and clover.</w:t>
      </w:r>
    </w:p>
    <w:p w:rsidR="007058DD" w:rsidRPr="00FD5705" w:rsidRDefault="007058DD" w:rsidP="007058DD">
      <w:pPr>
        <w:spacing w:line="240" w:lineRule="auto"/>
        <w:rPr>
          <w:rFonts w:ascii="Arial" w:hAnsi="Arial" w:cs="Arial"/>
        </w:rPr>
      </w:pPr>
    </w:p>
    <w:p w:rsidR="007058DD" w:rsidRPr="00FD5705" w:rsidRDefault="007058DD" w:rsidP="007058DD">
      <w:pPr>
        <w:spacing w:line="240" w:lineRule="auto"/>
        <w:rPr>
          <w:rFonts w:ascii="Arial" w:hAnsi="Arial" w:cs="Arial"/>
        </w:rPr>
      </w:pPr>
      <w:r w:rsidRPr="00FD5705">
        <w:rPr>
          <w:rFonts w:ascii="Arial" w:hAnsi="Arial" w:cs="Arial"/>
        </w:rPr>
        <w:t xml:space="preserve">We had an extremely wet fall and winter, with the usual freezing and thawing. The ground grew heavy with water, and soft. The earthwork slumped; a large slice of the woods floor on the upper side slipped down into the pond. </w:t>
      </w:r>
    </w:p>
    <w:p w:rsidR="007058DD" w:rsidRPr="00FD5705" w:rsidRDefault="007058DD" w:rsidP="007058DD">
      <w:pPr>
        <w:spacing w:line="240" w:lineRule="auto"/>
        <w:rPr>
          <w:rFonts w:ascii="Arial" w:hAnsi="Arial" w:cs="Arial"/>
        </w:rPr>
      </w:pPr>
    </w:p>
    <w:p w:rsidR="007058DD" w:rsidRPr="00FD5705" w:rsidRDefault="007058DD" w:rsidP="007058DD">
      <w:pPr>
        <w:spacing w:line="240" w:lineRule="auto"/>
        <w:rPr>
          <w:rFonts w:ascii="Arial" w:hAnsi="Arial" w:cs="Arial"/>
        </w:rPr>
      </w:pPr>
      <w:r w:rsidRPr="00FD5705">
        <w:rPr>
          <w:rFonts w:ascii="Arial" w:hAnsi="Arial" w:cs="Arial"/>
        </w:rPr>
        <w:t>The trouble was a familiar one: too much power, too little knowledge. The fault was mine.</w:t>
      </w:r>
    </w:p>
    <w:p w:rsidR="007058DD" w:rsidRPr="00FD5705" w:rsidRDefault="0070282D" w:rsidP="007058DD">
      <w:pPr>
        <w:spacing w:line="240" w:lineRule="auto"/>
        <w:rPr>
          <w:rFonts w:ascii="Arial" w:hAnsi="Arial" w:cs="Arial"/>
        </w:rPr>
      </w:pPr>
      <w:r>
        <w:rPr>
          <w:rFonts w:ascii="Arial" w:hAnsi="Arial" w:cs="Arial"/>
        </w:rPr>
        <w:t xml:space="preserve">. </w:t>
      </w:r>
      <w:r w:rsidR="007058DD" w:rsidRPr="00FD5705">
        <w:rPr>
          <w:rFonts w:ascii="Arial" w:hAnsi="Arial" w:cs="Arial"/>
        </w:rPr>
        <w:t xml:space="preserve">. . </w:t>
      </w:r>
    </w:p>
    <w:p w:rsidR="007058DD" w:rsidRDefault="007058DD" w:rsidP="007058DD">
      <w:pPr>
        <w:spacing w:line="240" w:lineRule="auto"/>
        <w:rPr>
          <w:rFonts w:ascii="Arial" w:hAnsi="Arial" w:cs="Arial"/>
        </w:rPr>
      </w:pPr>
      <w:r w:rsidRPr="00FD5705">
        <w:rPr>
          <w:rFonts w:ascii="Arial" w:hAnsi="Arial" w:cs="Arial"/>
        </w:rPr>
        <w:t xml:space="preserve">In general, I have used my farm carefully. It could be said, I think, that I have improved it more than I have damaged it. </w:t>
      </w:r>
    </w:p>
    <w:p w:rsidR="0070282D" w:rsidRPr="00FD5705" w:rsidRDefault="0070282D" w:rsidP="007058DD">
      <w:pPr>
        <w:spacing w:line="240" w:lineRule="auto"/>
        <w:rPr>
          <w:rFonts w:ascii="Arial" w:hAnsi="Arial" w:cs="Arial"/>
        </w:rPr>
      </w:pPr>
      <w:r>
        <w:rPr>
          <w:rFonts w:ascii="Arial" w:hAnsi="Arial" w:cs="Arial"/>
        </w:rPr>
        <w:t xml:space="preserve">. . . </w:t>
      </w:r>
    </w:p>
    <w:p w:rsidR="007058DD" w:rsidRPr="00FD5705" w:rsidRDefault="007058DD" w:rsidP="007058DD">
      <w:pPr>
        <w:spacing w:line="240" w:lineRule="auto"/>
        <w:rPr>
          <w:rFonts w:ascii="Arial" w:hAnsi="Arial" w:cs="Arial"/>
        </w:rPr>
      </w:pPr>
      <w:r w:rsidRPr="00FD5705">
        <w:rPr>
          <w:rFonts w:ascii="Arial" w:hAnsi="Arial" w:cs="Arial"/>
        </w:rPr>
        <w:t xml:space="preserve">And yet there </w:t>
      </w:r>
      <w:r w:rsidRPr="00FD5705">
        <w:rPr>
          <w:rFonts w:ascii="Arial" w:hAnsi="Arial" w:cs="Arial"/>
          <w:i/>
        </w:rPr>
        <w:t xml:space="preserve">is </w:t>
      </w:r>
      <w:r w:rsidRPr="00FD5705">
        <w:rPr>
          <w:rFonts w:ascii="Arial" w:hAnsi="Arial" w:cs="Arial"/>
        </w:rPr>
        <w:t>damage – to my place and to me. I have carried out, before my own eyes and against my intention, a part of the modern tragedy: I have made a lasting flaw in the face of the earth, for no lasting good.</w:t>
      </w:r>
    </w:p>
    <w:p w:rsidR="007058DD" w:rsidRPr="00FD5705" w:rsidRDefault="007058DD" w:rsidP="007058DD">
      <w:pPr>
        <w:spacing w:line="240" w:lineRule="auto"/>
        <w:rPr>
          <w:rFonts w:ascii="Arial" w:hAnsi="Arial" w:cs="Arial"/>
        </w:rPr>
      </w:pPr>
    </w:p>
    <w:p w:rsidR="007058DD" w:rsidRPr="00FD5705" w:rsidRDefault="007058DD" w:rsidP="007058DD">
      <w:pPr>
        <w:spacing w:line="240" w:lineRule="auto"/>
        <w:rPr>
          <w:rFonts w:ascii="Arial" w:hAnsi="Arial" w:cs="Arial"/>
        </w:rPr>
      </w:pPr>
      <w:r w:rsidRPr="00FD5705">
        <w:rPr>
          <w:rFonts w:ascii="Arial" w:hAnsi="Arial" w:cs="Arial"/>
        </w:rPr>
        <w:t>Until that wound in the hillside, my place, is healed, there will be something impaired in my mind. My peace is damaged. I will not be able to forget it.”</w:t>
      </w:r>
      <w:r w:rsidRPr="00FD5705">
        <w:rPr>
          <w:rStyle w:val="FootnoteReference"/>
          <w:rFonts w:ascii="Arial" w:hAnsi="Arial" w:cs="Arial"/>
        </w:rPr>
        <w:footnoteReference w:id="1"/>
      </w:r>
    </w:p>
    <w:p w:rsidR="0070282D" w:rsidRDefault="0070282D" w:rsidP="00EF409D">
      <w:pPr>
        <w:spacing w:line="480" w:lineRule="auto"/>
        <w:rPr>
          <w:rFonts w:ascii="Arial" w:hAnsi="Arial" w:cs="Arial"/>
        </w:rPr>
      </w:pPr>
    </w:p>
    <w:p w:rsidR="0081027C" w:rsidRPr="00EF409D" w:rsidRDefault="007058DD" w:rsidP="00340531">
      <w:pPr>
        <w:spacing w:line="240" w:lineRule="auto"/>
        <w:rPr>
          <w:rFonts w:ascii="Arial" w:hAnsi="Arial" w:cs="Arial"/>
        </w:rPr>
      </w:pPr>
      <w:r w:rsidRPr="00806CF1">
        <w:rPr>
          <w:rFonts w:ascii="Arial" w:hAnsi="Arial" w:cs="Arial"/>
        </w:rPr>
        <w:t>In this short passage, Berry puts his finger on so much of what is happening in our world right now: there is so much damage that humanity has inflicted upon the earth,</w:t>
      </w:r>
      <w:r w:rsidRPr="007058DD">
        <w:rPr>
          <w:rFonts w:ascii="Arial" w:hAnsi="Arial" w:cs="Arial"/>
          <w:u w:val="single"/>
        </w:rPr>
        <w:t xml:space="preserve"> </w:t>
      </w:r>
      <w:r w:rsidRPr="00FD5705">
        <w:rPr>
          <w:rFonts w:ascii="Arial" w:hAnsi="Arial" w:cs="Arial"/>
        </w:rPr>
        <w:t xml:space="preserve">there are so many “wounds” like the one Berry speaks about, so many “lasting flaw[s] in the face of the earth, for no lasting good,” that it can be overwhelming to think about. </w:t>
      </w:r>
      <w:r w:rsidRPr="00EF409D">
        <w:rPr>
          <w:rFonts w:ascii="Arial" w:hAnsi="Arial" w:cs="Arial"/>
        </w:rPr>
        <w:t xml:space="preserve">And like in his experience, this damage has not always been intentional – our efforts to improve human life on this planet are partly responsible for the damage we’ve caused, and our ignorance about the particularities of different places, about the effects of the actions we’ve taken and not taken. How could we have known that a </w:t>
      </w:r>
      <w:r w:rsidR="00AB6C6E" w:rsidRPr="00EF409D">
        <w:rPr>
          <w:rFonts w:ascii="Arial" w:hAnsi="Arial" w:cs="Arial"/>
        </w:rPr>
        <w:t>few hundred years of industrial</w:t>
      </w:r>
      <w:r w:rsidR="00EF409D" w:rsidRPr="00EF409D">
        <w:rPr>
          <w:rFonts w:ascii="Arial" w:hAnsi="Arial" w:cs="Arial"/>
        </w:rPr>
        <w:t xml:space="preserve">, </w:t>
      </w:r>
      <w:r w:rsidRPr="00EF409D">
        <w:rPr>
          <w:rFonts w:ascii="Arial" w:hAnsi="Arial" w:cs="Arial"/>
        </w:rPr>
        <w:t>transportation</w:t>
      </w:r>
      <w:r w:rsidR="00694FEA">
        <w:rPr>
          <w:rFonts w:ascii="Arial" w:hAnsi="Arial" w:cs="Arial"/>
        </w:rPr>
        <w:t>,</w:t>
      </w:r>
      <w:r w:rsidRPr="00EF409D">
        <w:rPr>
          <w:rFonts w:ascii="Arial" w:hAnsi="Arial" w:cs="Arial"/>
        </w:rPr>
        <w:t xml:space="preserve"> and technology </w:t>
      </w:r>
      <w:r w:rsidR="00EF409D" w:rsidRPr="00EF409D">
        <w:rPr>
          <w:rFonts w:ascii="Arial" w:hAnsi="Arial" w:cs="Arial"/>
        </w:rPr>
        <w:t xml:space="preserve">“advances” </w:t>
      </w:r>
      <w:r w:rsidRPr="00EF409D">
        <w:rPr>
          <w:rFonts w:ascii="Arial" w:hAnsi="Arial" w:cs="Arial"/>
        </w:rPr>
        <w:t>– to name just a few earth-</w:t>
      </w:r>
      <w:r w:rsidRPr="00EF409D">
        <w:rPr>
          <w:rFonts w:ascii="Arial" w:hAnsi="Arial" w:cs="Arial"/>
        </w:rPr>
        <w:lastRenderedPageBreak/>
        <w:t>altering human activities – could drastically and dramatically alter the weather cycles of our planet</w:t>
      </w:r>
      <w:r w:rsidR="008A3666">
        <w:rPr>
          <w:rFonts w:ascii="Arial" w:hAnsi="Arial" w:cs="Arial"/>
        </w:rPr>
        <w:t>, jeopardizing life as we know it?</w:t>
      </w:r>
    </w:p>
    <w:p w:rsidR="00F73070" w:rsidRDefault="007058DD" w:rsidP="00340531">
      <w:pPr>
        <w:spacing w:line="240" w:lineRule="auto"/>
        <w:ind w:firstLine="720"/>
        <w:rPr>
          <w:rFonts w:ascii="Arial" w:hAnsi="Arial" w:cs="Arial"/>
        </w:rPr>
      </w:pPr>
      <w:r w:rsidRPr="00EF409D">
        <w:rPr>
          <w:rFonts w:ascii="Arial" w:hAnsi="Arial" w:cs="Arial"/>
        </w:rPr>
        <w:t xml:space="preserve">And this is just one sign of a larger, bleaker problem. </w:t>
      </w:r>
      <w:proofErr w:type="spellStart"/>
      <w:r w:rsidRPr="00EF409D">
        <w:rPr>
          <w:rFonts w:ascii="Arial" w:hAnsi="Arial" w:cs="Arial"/>
        </w:rPr>
        <w:t>Waziyatawin</w:t>
      </w:r>
      <w:proofErr w:type="spellEnd"/>
      <w:r w:rsidRPr="00EF409D">
        <w:rPr>
          <w:rFonts w:ascii="Arial" w:hAnsi="Arial" w:cs="Arial"/>
        </w:rPr>
        <w:t xml:space="preserve">, a Dakota writer who contributed to the recent book </w:t>
      </w:r>
      <w:r w:rsidRPr="00EF409D">
        <w:rPr>
          <w:rFonts w:ascii="Arial" w:hAnsi="Arial" w:cs="Arial"/>
          <w:i/>
        </w:rPr>
        <w:t>Buffalo Shout, Salmon Cry</w:t>
      </w:r>
      <w:r w:rsidRPr="00EF409D">
        <w:rPr>
          <w:rFonts w:ascii="Arial" w:hAnsi="Arial" w:cs="Arial"/>
        </w:rPr>
        <w:t xml:space="preserve"> (about the relationship between Mennonite and First Nation communities), describes it this way: </w:t>
      </w:r>
    </w:p>
    <w:p w:rsidR="00F73070" w:rsidRDefault="007058DD" w:rsidP="00340531">
      <w:pPr>
        <w:spacing w:line="240" w:lineRule="auto"/>
        <w:ind w:left="720"/>
        <w:rPr>
          <w:rFonts w:ascii="Arial" w:hAnsi="Arial" w:cs="Arial"/>
        </w:rPr>
      </w:pPr>
      <w:r w:rsidRPr="00EF409D">
        <w:rPr>
          <w:rFonts w:ascii="Arial" w:hAnsi="Arial" w:cs="Arial"/>
        </w:rPr>
        <w:t>“We are now facing a global catastrophe, with CO</w:t>
      </w:r>
      <w:r w:rsidRPr="00EF409D">
        <w:rPr>
          <w:rFonts w:ascii="Arial" w:hAnsi="Arial" w:cs="Arial"/>
          <w:vertAlign w:val="subscript"/>
        </w:rPr>
        <w:t>2</w:t>
      </w:r>
      <w:r w:rsidRPr="00EF409D">
        <w:rPr>
          <w:rFonts w:ascii="Arial" w:hAnsi="Arial" w:cs="Arial"/>
        </w:rPr>
        <w:t xml:space="preserve"> emissions threatening runaway global warming – one recent study said that by 2100 global temperatures will have increased by sixteen degrees Celsius [but scientists agree that even two degrees would be devastating for all climates] – and through environmental destruction on such a scale (think tar sands and </w:t>
      </w:r>
      <w:proofErr w:type="spellStart"/>
      <w:r w:rsidRPr="00EF409D">
        <w:rPr>
          <w:rFonts w:ascii="Arial" w:hAnsi="Arial" w:cs="Arial"/>
        </w:rPr>
        <w:t>fracking</w:t>
      </w:r>
      <w:proofErr w:type="spellEnd"/>
      <w:r w:rsidRPr="00EF409D">
        <w:rPr>
          <w:rFonts w:ascii="Arial" w:hAnsi="Arial" w:cs="Arial"/>
        </w:rPr>
        <w:t>) that our planet may become uninhabitable – think 90 percent of large ocean fish gone, think ten times as much plastic in the ocean as phytoplankton, think two hundred species gone forever every day.”</w:t>
      </w:r>
      <w:r w:rsidRPr="00EF409D">
        <w:rPr>
          <w:rStyle w:val="FootnoteReference"/>
          <w:rFonts w:ascii="Arial" w:hAnsi="Arial" w:cs="Arial"/>
        </w:rPr>
        <w:footnoteReference w:id="2"/>
      </w:r>
      <w:r w:rsidRPr="00EF409D">
        <w:rPr>
          <w:rFonts w:ascii="Arial" w:hAnsi="Arial" w:cs="Arial"/>
        </w:rPr>
        <w:t xml:space="preserve"> </w:t>
      </w:r>
    </w:p>
    <w:p w:rsidR="007058DD" w:rsidRDefault="007058DD" w:rsidP="00340531">
      <w:pPr>
        <w:spacing w:line="240" w:lineRule="auto"/>
        <w:rPr>
          <w:rFonts w:ascii="Arial" w:hAnsi="Arial" w:cs="Arial"/>
        </w:rPr>
      </w:pPr>
      <w:r w:rsidRPr="00EF409D">
        <w:rPr>
          <w:rFonts w:ascii="Arial" w:hAnsi="Arial" w:cs="Arial"/>
        </w:rPr>
        <w:t xml:space="preserve">The extent of the destruction is truly staggering, making Berry’s statements about the “damaged peace” between human beings and </w:t>
      </w:r>
      <w:proofErr w:type="gramStart"/>
      <w:r w:rsidRPr="00EF409D">
        <w:rPr>
          <w:rFonts w:ascii="Arial" w:hAnsi="Arial" w:cs="Arial"/>
        </w:rPr>
        <w:t>creation seem</w:t>
      </w:r>
      <w:proofErr w:type="gramEnd"/>
      <w:r w:rsidRPr="00EF409D">
        <w:rPr>
          <w:rFonts w:ascii="Arial" w:hAnsi="Arial" w:cs="Arial"/>
        </w:rPr>
        <w:t xml:space="preserve"> like an understatement.</w:t>
      </w:r>
      <w:r w:rsidR="0036054A">
        <w:rPr>
          <w:rFonts w:ascii="Arial" w:hAnsi="Arial" w:cs="Arial"/>
        </w:rPr>
        <w:t xml:space="preserve"> </w:t>
      </w:r>
    </w:p>
    <w:p w:rsidR="0070282D" w:rsidRDefault="0095070F" w:rsidP="00340531">
      <w:pPr>
        <w:spacing w:line="240" w:lineRule="auto"/>
        <w:rPr>
          <w:rFonts w:ascii="Arial" w:hAnsi="Arial" w:cs="Arial"/>
        </w:rPr>
      </w:pPr>
      <w:r w:rsidRPr="0095070F">
        <w:rPr>
          <w:rFonts w:ascii="Arial" w:hAnsi="Arial" w:cs="Arial"/>
        </w:rPr>
        <w:tab/>
      </w:r>
    </w:p>
    <w:p w:rsidR="0036054A" w:rsidRPr="00F2669C" w:rsidRDefault="007058DD" w:rsidP="00340531">
      <w:pPr>
        <w:spacing w:line="240" w:lineRule="auto"/>
        <w:ind w:firstLine="720"/>
        <w:rPr>
          <w:rFonts w:ascii="Arial" w:hAnsi="Arial" w:cs="Arial"/>
        </w:rPr>
      </w:pPr>
      <w:r w:rsidRPr="00F2669C">
        <w:rPr>
          <w:rFonts w:ascii="Arial" w:hAnsi="Arial" w:cs="Arial"/>
        </w:rPr>
        <w:t xml:space="preserve">So as people of faith, where do we turn when faced with this kind of grim reality? </w:t>
      </w:r>
      <w:r w:rsidR="005F4A69">
        <w:rPr>
          <w:rFonts w:ascii="Arial" w:hAnsi="Arial" w:cs="Arial"/>
        </w:rPr>
        <w:t>It can be difficult to know where to start when facing the complexity of climate change and global warming</w:t>
      </w:r>
      <w:r w:rsidR="000E7448">
        <w:rPr>
          <w:rFonts w:ascii="Arial" w:hAnsi="Arial" w:cs="Arial"/>
        </w:rPr>
        <w:t xml:space="preserve">, given that it’s bound up with economic </w:t>
      </w:r>
      <w:r w:rsidR="00EC7CC1">
        <w:rPr>
          <w:rFonts w:ascii="Arial" w:hAnsi="Arial" w:cs="Arial"/>
        </w:rPr>
        <w:t xml:space="preserve">and resource </w:t>
      </w:r>
      <w:r w:rsidR="000E7448">
        <w:rPr>
          <w:rFonts w:ascii="Arial" w:hAnsi="Arial" w:cs="Arial"/>
        </w:rPr>
        <w:t xml:space="preserve">inequality, broken relationships between </w:t>
      </w:r>
      <w:r w:rsidR="009062A6">
        <w:rPr>
          <w:rFonts w:ascii="Arial" w:hAnsi="Arial" w:cs="Arial"/>
        </w:rPr>
        <w:t xml:space="preserve">settlers and Indigenous peoples, and the exploitation rather than the valuing of God’s good creation. </w:t>
      </w:r>
      <w:r w:rsidR="00806755">
        <w:rPr>
          <w:rFonts w:ascii="Arial" w:hAnsi="Arial" w:cs="Arial"/>
        </w:rPr>
        <w:t xml:space="preserve">We are starting to see that those most affected by climate change will be the poor, those already vulnerable in our global economic and political system. </w:t>
      </w:r>
      <w:r w:rsidR="008A3666">
        <w:rPr>
          <w:rFonts w:ascii="Arial" w:hAnsi="Arial" w:cs="Arial"/>
        </w:rPr>
        <w:t>We are already seeing some of the violence</w:t>
      </w:r>
      <w:r w:rsidR="001F5F13">
        <w:rPr>
          <w:rFonts w:ascii="Arial" w:hAnsi="Arial" w:cs="Arial"/>
        </w:rPr>
        <w:t xml:space="preserve"> and all-out war</w:t>
      </w:r>
      <w:r w:rsidR="008A3666">
        <w:rPr>
          <w:rFonts w:ascii="Arial" w:hAnsi="Arial" w:cs="Arial"/>
        </w:rPr>
        <w:t xml:space="preserve"> that results when resources become scarce. </w:t>
      </w:r>
      <w:r w:rsidR="00806755">
        <w:rPr>
          <w:rFonts w:ascii="Arial" w:hAnsi="Arial" w:cs="Arial"/>
        </w:rPr>
        <w:t>So this is an economic and political issue, a physical and mental health issue, a peace and social justice issue, and yes, a theological issue.</w:t>
      </w:r>
      <w:r w:rsidR="00F61900">
        <w:rPr>
          <w:rFonts w:ascii="Arial" w:hAnsi="Arial" w:cs="Arial"/>
        </w:rPr>
        <w:t xml:space="preserve"> </w:t>
      </w:r>
      <w:r w:rsidR="009062A6">
        <w:rPr>
          <w:rFonts w:ascii="Arial" w:hAnsi="Arial" w:cs="Arial"/>
        </w:rPr>
        <w:t>It’s no easy topic, which is why it will take us five weeks of worship and ten weeks of adult education cl</w:t>
      </w:r>
      <w:r w:rsidR="001F5F13">
        <w:rPr>
          <w:rFonts w:ascii="Arial" w:hAnsi="Arial" w:cs="Arial"/>
        </w:rPr>
        <w:t xml:space="preserve">ass to even </w:t>
      </w:r>
      <w:r w:rsidR="00694FEA">
        <w:rPr>
          <w:rFonts w:ascii="Arial" w:hAnsi="Arial" w:cs="Arial"/>
        </w:rPr>
        <w:t>begin to address it!</w:t>
      </w:r>
      <w:r w:rsidR="00EC415D">
        <w:rPr>
          <w:rFonts w:ascii="Arial" w:hAnsi="Arial" w:cs="Arial"/>
        </w:rPr>
        <w:t xml:space="preserve"> </w:t>
      </w:r>
      <w:r w:rsidR="009062A6">
        <w:rPr>
          <w:rFonts w:ascii="Arial" w:hAnsi="Arial" w:cs="Arial"/>
        </w:rPr>
        <w:t xml:space="preserve"> </w:t>
      </w:r>
      <w:r w:rsidR="005F4A69">
        <w:rPr>
          <w:rFonts w:ascii="Arial" w:hAnsi="Arial" w:cs="Arial"/>
        </w:rPr>
        <w:t xml:space="preserve"> </w:t>
      </w:r>
    </w:p>
    <w:p w:rsidR="001B0485" w:rsidRDefault="00F61900" w:rsidP="00340531">
      <w:pPr>
        <w:spacing w:line="240" w:lineRule="auto"/>
        <w:rPr>
          <w:rFonts w:ascii="Arial" w:hAnsi="Arial" w:cs="Arial"/>
        </w:rPr>
      </w:pPr>
      <w:r>
        <w:rPr>
          <w:rFonts w:ascii="Arial" w:hAnsi="Arial" w:cs="Arial"/>
        </w:rPr>
        <w:tab/>
      </w:r>
      <w:r w:rsidR="00821255">
        <w:rPr>
          <w:rFonts w:ascii="Arial" w:hAnsi="Arial" w:cs="Arial"/>
        </w:rPr>
        <w:t xml:space="preserve">So </w:t>
      </w:r>
      <w:r w:rsidR="001B0485">
        <w:rPr>
          <w:rFonts w:ascii="Arial" w:hAnsi="Arial" w:cs="Arial"/>
        </w:rPr>
        <w:t xml:space="preserve">what does our faith contribute to this many-sided conversation? </w:t>
      </w:r>
      <w:r w:rsidR="00951CDB">
        <w:rPr>
          <w:rFonts w:ascii="Arial" w:hAnsi="Arial" w:cs="Arial"/>
        </w:rPr>
        <w:t>The preface to my</w:t>
      </w:r>
      <w:r w:rsidR="00EC7CC1">
        <w:rPr>
          <w:rFonts w:ascii="Arial" w:hAnsi="Arial" w:cs="Arial"/>
        </w:rPr>
        <w:t xml:space="preserve"> </w:t>
      </w:r>
      <w:r w:rsidR="001B0485">
        <w:rPr>
          <w:rFonts w:ascii="Arial" w:hAnsi="Arial" w:cs="Arial"/>
        </w:rPr>
        <w:t xml:space="preserve">“green-letter” Bible (which highlights all </w:t>
      </w:r>
      <w:r w:rsidR="001B0485" w:rsidRPr="001B0485">
        <w:rPr>
          <w:rFonts w:ascii="Arial" w:hAnsi="Arial" w:cs="Arial"/>
        </w:rPr>
        <w:t>the passages pertaining to creation in green ink</w:t>
      </w:r>
      <w:r w:rsidR="001B0485">
        <w:rPr>
          <w:rFonts w:ascii="Arial" w:hAnsi="Arial" w:cs="Arial"/>
        </w:rPr>
        <w:t xml:space="preserve"> - </w:t>
      </w:r>
      <w:r w:rsidR="001B0485" w:rsidRPr="001B0485">
        <w:rPr>
          <w:rFonts w:ascii="Arial" w:hAnsi="Arial" w:cs="Arial"/>
        </w:rPr>
        <w:t>a variation of the classic “red-letter” Bibles whic</w:t>
      </w:r>
      <w:r w:rsidR="001B0485">
        <w:rPr>
          <w:rFonts w:ascii="Arial" w:hAnsi="Arial" w:cs="Arial"/>
        </w:rPr>
        <w:t>h highlight the words of Jesus)</w:t>
      </w:r>
      <w:r w:rsidR="00EC7CC1">
        <w:rPr>
          <w:rFonts w:ascii="Arial" w:hAnsi="Arial" w:cs="Arial"/>
        </w:rPr>
        <w:t xml:space="preserve"> starts with a</w:t>
      </w:r>
      <w:r w:rsidR="001B0485">
        <w:rPr>
          <w:rFonts w:ascii="Arial" w:hAnsi="Arial" w:cs="Arial"/>
        </w:rPr>
        <w:t xml:space="preserve"> few simple questions: “Is God green? Did Jesus have anything to say about the environment? What is </w:t>
      </w:r>
      <w:r w:rsidR="00D34E98">
        <w:rPr>
          <w:rFonts w:ascii="Arial" w:hAnsi="Arial" w:cs="Arial"/>
        </w:rPr>
        <w:t>[our]</w:t>
      </w:r>
      <w:r w:rsidR="001B0485">
        <w:rPr>
          <w:rFonts w:ascii="Arial" w:hAnsi="Arial" w:cs="Arial"/>
        </w:rPr>
        <w:t xml:space="preserve"> role as </w:t>
      </w:r>
      <w:r w:rsidR="00D34E98">
        <w:rPr>
          <w:rFonts w:ascii="Arial" w:hAnsi="Arial" w:cs="Arial"/>
        </w:rPr>
        <w:t>…</w:t>
      </w:r>
      <w:r w:rsidR="001B0485">
        <w:rPr>
          <w:rFonts w:ascii="Arial" w:hAnsi="Arial" w:cs="Arial"/>
        </w:rPr>
        <w:t xml:space="preserve"> Christian</w:t>
      </w:r>
      <w:r w:rsidR="00D34E98">
        <w:rPr>
          <w:rFonts w:ascii="Arial" w:hAnsi="Arial" w:cs="Arial"/>
        </w:rPr>
        <w:t>[s]</w:t>
      </w:r>
      <w:r w:rsidR="001B0485">
        <w:rPr>
          <w:rFonts w:ascii="Arial" w:hAnsi="Arial" w:cs="Arial"/>
        </w:rPr>
        <w:t xml:space="preserve"> in caring for the earth?”</w:t>
      </w:r>
      <w:r w:rsidR="001B0485" w:rsidRPr="001B0485">
        <w:rPr>
          <w:rStyle w:val="FootnoteReference"/>
          <w:rFonts w:ascii="Arial" w:hAnsi="Arial" w:cs="Arial"/>
        </w:rPr>
        <w:footnoteReference w:id="3"/>
      </w:r>
      <w:r w:rsidR="001B0485">
        <w:rPr>
          <w:rFonts w:ascii="Arial" w:hAnsi="Arial" w:cs="Arial"/>
        </w:rPr>
        <w:t xml:space="preserve"> </w:t>
      </w:r>
      <w:r w:rsidR="00EC7CC1">
        <w:rPr>
          <w:rFonts w:ascii="Arial" w:hAnsi="Arial" w:cs="Arial"/>
        </w:rPr>
        <w:t>If you flip through this “green-letter” Bible, the amount of green ink is significant. There is much in our sacred Scriptures about God’s creation</w:t>
      </w:r>
      <w:r w:rsidR="00F0093D">
        <w:rPr>
          <w:rFonts w:ascii="Arial" w:hAnsi="Arial" w:cs="Arial"/>
        </w:rPr>
        <w:t xml:space="preserve"> and its goodness</w:t>
      </w:r>
      <w:r w:rsidR="005D6497">
        <w:rPr>
          <w:rFonts w:ascii="Arial" w:hAnsi="Arial" w:cs="Arial"/>
        </w:rPr>
        <w:t>. So why do</w:t>
      </w:r>
      <w:r w:rsidR="00EC7CC1">
        <w:rPr>
          <w:rFonts w:ascii="Arial" w:hAnsi="Arial" w:cs="Arial"/>
        </w:rPr>
        <w:t xml:space="preserve"> these </w:t>
      </w:r>
      <w:r w:rsidR="005D6497">
        <w:rPr>
          <w:rFonts w:ascii="Arial" w:hAnsi="Arial" w:cs="Arial"/>
        </w:rPr>
        <w:t xml:space="preserve">“creation care” </w:t>
      </w:r>
      <w:r w:rsidR="00EC7CC1">
        <w:rPr>
          <w:rFonts w:ascii="Arial" w:hAnsi="Arial" w:cs="Arial"/>
        </w:rPr>
        <w:t xml:space="preserve">questions </w:t>
      </w:r>
      <w:r w:rsidR="005D6497">
        <w:rPr>
          <w:rFonts w:ascii="Arial" w:hAnsi="Arial" w:cs="Arial"/>
        </w:rPr>
        <w:t xml:space="preserve">seem </w:t>
      </w:r>
      <w:r w:rsidR="00EC7CC1">
        <w:rPr>
          <w:rFonts w:ascii="Arial" w:hAnsi="Arial" w:cs="Arial"/>
        </w:rPr>
        <w:t>so new and unfamiliar to our ears?</w:t>
      </w:r>
      <w:r w:rsidR="009A1F61">
        <w:rPr>
          <w:rFonts w:ascii="Arial" w:hAnsi="Arial" w:cs="Arial"/>
        </w:rPr>
        <w:t xml:space="preserve"> </w:t>
      </w:r>
    </w:p>
    <w:p w:rsidR="00AC4715" w:rsidRPr="00EC097E" w:rsidRDefault="00EC7CC1" w:rsidP="00340531">
      <w:pPr>
        <w:spacing w:line="240" w:lineRule="auto"/>
        <w:rPr>
          <w:rFonts w:ascii="Arial" w:hAnsi="Arial" w:cs="Arial"/>
        </w:rPr>
      </w:pPr>
      <w:r>
        <w:rPr>
          <w:rFonts w:ascii="Arial" w:hAnsi="Arial" w:cs="Arial"/>
        </w:rPr>
        <w:tab/>
      </w:r>
      <w:r w:rsidR="009A1F61">
        <w:rPr>
          <w:rFonts w:ascii="Arial" w:hAnsi="Arial" w:cs="Arial"/>
        </w:rPr>
        <w:t xml:space="preserve">One major reason is the dualistic thinking which is so ingrained in our Western worldview that we no longer notice it. </w:t>
      </w:r>
      <w:r w:rsidR="00806755">
        <w:rPr>
          <w:rFonts w:ascii="Arial" w:hAnsi="Arial" w:cs="Arial"/>
        </w:rPr>
        <w:t xml:space="preserve">Among other dualisms – God/humanity, male/ female, </w:t>
      </w:r>
      <w:r w:rsidR="005818C4">
        <w:rPr>
          <w:rFonts w:ascii="Arial" w:hAnsi="Arial" w:cs="Arial"/>
        </w:rPr>
        <w:t xml:space="preserve">white Europeans/Indigenous peoples, </w:t>
      </w:r>
      <w:r w:rsidR="00806755">
        <w:rPr>
          <w:rFonts w:ascii="Arial" w:hAnsi="Arial" w:cs="Arial"/>
        </w:rPr>
        <w:t>humanity/the natural world –</w:t>
      </w:r>
      <w:r w:rsidR="00EC097E">
        <w:rPr>
          <w:rFonts w:ascii="Arial" w:hAnsi="Arial" w:cs="Arial"/>
        </w:rPr>
        <w:t xml:space="preserve"> this kind of thinking starkly divides the body from the spirit, and the earth from heaven in such a way that our bodies and the body of the </w:t>
      </w:r>
      <w:r w:rsidR="00806755">
        <w:rPr>
          <w:rFonts w:ascii="Arial" w:hAnsi="Arial" w:cs="Arial"/>
        </w:rPr>
        <w:t>earth become secondary.</w:t>
      </w:r>
      <w:r w:rsidR="00EC097E">
        <w:rPr>
          <w:rFonts w:ascii="Arial" w:hAnsi="Arial" w:cs="Arial"/>
        </w:rPr>
        <w:t xml:space="preserve"> </w:t>
      </w:r>
      <w:r w:rsidR="00806755">
        <w:rPr>
          <w:rFonts w:ascii="Arial" w:hAnsi="Arial" w:cs="Arial"/>
        </w:rPr>
        <w:t>S</w:t>
      </w:r>
      <w:r w:rsidR="00EC097E">
        <w:rPr>
          <w:rFonts w:ascii="Arial" w:hAnsi="Arial" w:cs="Arial"/>
        </w:rPr>
        <w:t xml:space="preserve">piritual matters take precedence over mere </w:t>
      </w:r>
      <w:r w:rsidR="00806755">
        <w:rPr>
          <w:rFonts w:ascii="Arial" w:hAnsi="Arial" w:cs="Arial"/>
        </w:rPr>
        <w:t>material matters. Contemplation</w:t>
      </w:r>
      <w:r w:rsidR="005818C4">
        <w:rPr>
          <w:rFonts w:ascii="Arial" w:hAnsi="Arial" w:cs="Arial"/>
        </w:rPr>
        <w:t>, prayer,</w:t>
      </w:r>
      <w:r w:rsidR="00806755">
        <w:rPr>
          <w:rFonts w:ascii="Arial" w:hAnsi="Arial" w:cs="Arial"/>
        </w:rPr>
        <w:t xml:space="preserve"> and connection with </w:t>
      </w:r>
      <w:r w:rsidR="00806755">
        <w:rPr>
          <w:rFonts w:ascii="Arial" w:hAnsi="Arial" w:cs="Arial"/>
        </w:rPr>
        <w:lastRenderedPageBreak/>
        <w:t xml:space="preserve">God take precedence over </w:t>
      </w:r>
      <w:r w:rsidR="005818C4">
        <w:rPr>
          <w:rFonts w:ascii="Arial" w:hAnsi="Arial" w:cs="Arial"/>
        </w:rPr>
        <w:t xml:space="preserve">the active service of </w:t>
      </w:r>
      <w:r w:rsidR="00806755">
        <w:rPr>
          <w:rFonts w:ascii="Arial" w:hAnsi="Arial" w:cs="Arial"/>
        </w:rPr>
        <w:t>caring for the bodies of the poor, hungry, the sick</w:t>
      </w:r>
      <w:r w:rsidR="005818C4">
        <w:rPr>
          <w:rFonts w:ascii="Arial" w:hAnsi="Arial" w:cs="Arial"/>
        </w:rPr>
        <w:t xml:space="preserve">, people with disabilities, </w:t>
      </w:r>
      <w:r w:rsidR="00806755">
        <w:rPr>
          <w:rFonts w:ascii="Arial" w:hAnsi="Arial" w:cs="Arial"/>
        </w:rPr>
        <w:t xml:space="preserve">children, </w:t>
      </w:r>
      <w:proofErr w:type="gramStart"/>
      <w:r w:rsidR="00806755">
        <w:rPr>
          <w:rFonts w:ascii="Arial" w:hAnsi="Arial" w:cs="Arial"/>
        </w:rPr>
        <w:t>the</w:t>
      </w:r>
      <w:proofErr w:type="gramEnd"/>
      <w:r w:rsidR="00806755">
        <w:rPr>
          <w:rFonts w:ascii="Arial" w:hAnsi="Arial" w:cs="Arial"/>
        </w:rPr>
        <w:t xml:space="preserve"> natural world. In short,</w:t>
      </w:r>
      <w:r w:rsidR="00EC097E">
        <w:rPr>
          <w:rFonts w:ascii="Arial" w:hAnsi="Arial" w:cs="Arial"/>
        </w:rPr>
        <w:t xml:space="preserve"> our fai</w:t>
      </w:r>
      <w:r w:rsidR="00DD2550">
        <w:rPr>
          <w:rFonts w:ascii="Arial" w:hAnsi="Arial" w:cs="Arial"/>
        </w:rPr>
        <w:t xml:space="preserve">th ultimately becomes </w:t>
      </w:r>
      <w:r w:rsidR="00EC097E">
        <w:rPr>
          <w:rFonts w:ascii="Arial" w:hAnsi="Arial" w:cs="Arial"/>
        </w:rPr>
        <w:t>disembodied.</w:t>
      </w:r>
      <w:r w:rsidR="00DD2550">
        <w:rPr>
          <w:rFonts w:ascii="Arial" w:hAnsi="Arial" w:cs="Arial"/>
        </w:rPr>
        <w:t xml:space="preserve"> </w:t>
      </w:r>
      <w:r w:rsidR="00EC097E" w:rsidRPr="00EC097E">
        <w:rPr>
          <w:rFonts w:ascii="Arial" w:hAnsi="Arial" w:cs="Arial"/>
        </w:rPr>
        <w:t xml:space="preserve">I want to suggest this morning that this kind of extreme dualism </w:t>
      </w:r>
      <w:r w:rsidR="004627EC">
        <w:rPr>
          <w:rFonts w:ascii="Arial" w:hAnsi="Arial" w:cs="Arial"/>
        </w:rPr>
        <w:t xml:space="preserve">is partly to blame for the environmental </w:t>
      </w:r>
      <w:r w:rsidR="00EC097E">
        <w:rPr>
          <w:rFonts w:ascii="Arial" w:hAnsi="Arial" w:cs="Arial"/>
        </w:rPr>
        <w:t>mess we’re in now, because i</w:t>
      </w:r>
      <w:r w:rsidR="00320BA2">
        <w:rPr>
          <w:rFonts w:ascii="Arial" w:hAnsi="Arial" w:cs="Arial"/>
        </w:rPr>
        <w:t xml:space="preserve">t devalues God’s good creation, </w:t>
      </w:r>
      <w:r w:rsidR="00EC097E">
        <w:rPr>
          <w:rFonts w:ascii="Arial" w:hAnsi="Arial" w:cs="Arial"/>
        </w:rPr>
        <w:t xml:space="preserve">which includes </w:t>
      </w:r>
      <w:r w:rsidR="000373EB">
        <w:rPr>
          <w:rFonts w:ascii="Arial" w:hAnsi="Arial" w:cs="Arial"/>
        </w:rPr>
        <w:t>the human bodies which are dependent on it</w:t>
      </w:r>
      <w:r w:rsidR="00320BA2">
        <w:rPr>
          <w:rFonts w:ascii="Arial" w:hAnsi="Arial" w:cs="Arial"/>
        </w:rPr>
        <w:t xml:space="preserve"> for our very survival.</w:t>
      </w:r>
      <w:r w:rsidR="00D90F84">
        <w:rPr>
          <w:rFonts w:ascii="Arial" w:hAnsi="Arial" w:cs="Arial"/>
        </w:rPr>
        <w:t xml:space="preserve"> </w:t>
      </w:r>
      <w:r w:rsidR="00D90F84" w:rsidRPr="005818C4">
        <w:rPr>
          <w:rFonts w:ascii="Arial" w:hAnsi="Arial" w:cs="Arial"/>
        </w:rPr>
        <w:t xml:space="preserve">We can’t follow this dualism without denying that we as human beings are in fact part of creation, and interdependent </w:t>
      </w:r>
      <w:r w:rsidR="00807DA3">
        <w:rPr>
          <w:rFonts w:ascii="Arial" w:hAnsi="Arial" w:cs="Arial"/>
        </w:rPr>
        <w:t>with</w:t>
      </w:r>
      <w:r w:rsidR="00081D30" w:rsidRPr="005818C4">
        <w:rPr>
          <w:rFonts w:ascii="Arial" w:hAnsi="Arial" w:cs="Arial"/>
        </w:rPr>
        <w:t xml:space="preserve"> </w:t>
      </w:r>
      <w:r w:rsidR="005818C4" w:rsidRPr="005818C4">
        <w:rPr>
          <w:rFonts w:ascii="Arial" w:hAnsi="Arial" w:cs="Arial"/>
        </w:rPr>
        <w:t xml:space="preserve">all people, </w:t>
      </w:r>
      <w:r w:rsidR="00081D30" w:rsidRPr="005818C4">
        <w:rPr>
          <w:rFonts w:ascii="Arial" w:hAnsi="Arial" w:cs="Arial"/>
        </w:rPr>
        <w:t>animals, plants, and the environment</w:t>
      </w:r>
      <w:r w:rsidR="00081D30">
        <w:rPr>
          <w:rFonts w:ascii="Arial" w:hAnsi="Arial" w:cs="Arial"/>
        </w:rPr>
        <w:t>.</w:t>
      </w:r>
      <w:r w:rsidR="00807DA3">
        <w:rPr>
          <w:rFonts w:ascii="Arial" w:hAnsi="Arial" w:cs="Arial"/>
        </w:rPr>
        <w:t xml:space="preserve"> </w:t>
      </w:r>
    </w:p>
    <w:p w:rsidR="0036054A" w:rsidRDefault="0036054A" w:rsidP="00340531">
      <w:pPr>
        <w:spacing w:line="240" w:lineRule="auto"/>
        <w:rPr>
          <w:rFonts w:ascii="Arial" w:hAnsi="Arial" w:cs="Arial"/>
          <w:u w:val="single"/>
        </w:rPr>
      </w:pPr>
    </w:p>
    <w:p w:rsidR="0036054A" w:rsidRDefault="0036054A" w:rsidP="00340531">
      <w:pPr>
        <w:spacing w:line="240" w:lineRule="auto"/>
        <w:rPr>
          <w:rFonts w:ascii="Arial" w:hAnsi="Arial" w:cs="Arial"/>
          <w:u w:val="single"/>
        </w:rPr>
      </w:pPr>
    </w:p>
    <w:p w:rsidR="00402EB9" w:rsidRDefault="00EC097E" w:rsidP="00340531">
      <w:pPr>
        <w:spacing w:line="240" w:lineRule="auto"/>
        <w:rPr>
          <w:rFonts w:ascii="Arial" w:hAnsi="Arial" w:cs="Arial"/>
        </w:rPr>
      </w:pPr>
      <w:r w:rsidRPr="00EC097E">
        <w:rPr>
          <w:rFonts w:ascii="Arial" w:hAnsi="Arial" w:cs="Arial"/>
        </w:rPr>
        <w:tab/>
        <w:t xml:space="preserve">But you might be thinking, wait a minute! </w:t>
      </w:r>
      <w:r w:rsidR="00AC4715">
        <w:rPr>
          <w:rFonts w:ascii="Arial" w:hAnsi="Arial" w:cs="Arial"/>
        </w:rPr>
        <w:t>Didn’t we learn this dualism from the Bible? What about Paul’s theology about the spirit being willing but the flesh being weak? What about Jesus’ teachings on life after death? Am I throwing out the baby with the bathwater here?</w:t>
      </w:r>
      <w:r w:rsidR="004F1F69">
        <w:rPr>
          <w:rFonts w:ascii="Arial" w:hAnsi="Arial" w:cs="Arial"/>
        </w:rPr>
        <w:t xml:space="preserve">! </w:t>
      </w:r>
      <w:r w:rsidR="00A43C12">
        <w:rPr>
          <w:rFonts w:ascii="Arial" w:hAnsi="Arial" w:cs="Arial"/>
        </w:rPr>
        <w:t xml:space="preserve">What am I suggesting, exactly? </w:t>
      </w:r>
      <w:r w:rsidR="0053621B">
        <w:rPr>
          <w:rFonts w:ascii="Arial" w:hAnsi="Arial" w:cs="Arial"/>
        </w:rPr>
        <w:t>Well, I’m suggesting first of all that this dualism is not as biblical as we think; that it’s closer to Greek philosophy with its emphasis on abstract ideals than to the earthiness of the Hebrew worldview, which carries over into many central Christian beliefs. We have a biblical narrative that begins with creation and paradise as a Garden</w:t>
      </w:r>
      <w:r w:rsidR="008A3666">
        <w:rPr>
          <w:rFonts w:ascii="Arial" w:hAnsi="Arial" w:cs="Arial"/>
        </w:rPr>
        <w:t xml:space="preserve"> (Genesis 1-3)</w:t>
      </w:r>
      <w:r w:rsidR="0053621B">
        <w:rPr>
          <w:rFonts w:ascii="Arial" w:hAnsi="Arial" w:cs="Arial"/>
        </w:rPr>
        <w:t>, and ends up with a tree by a river which heals the nations</w:t>
      </w:r>
      <w:r w:rsidR="008A3666">
        <w:rPr>
          <w:rFonts w:ascii="Arial" w:hAnsi="Arial" w:cs="Arial"/>
        </w:rPr>
        <w:t xml:space="preserve"> (Rev. 22:1-2)</w:t>
      </w:r>
      <w:r w:rsidR="0053621B">
        <w:rPr>
          <w:rFonts w:ascii="Arial" w:hAnsi="Arial" w:cs="Arial"/>
        </w:rPr>
        <w:t>. Even Paul spoke of the body as the “temple” of the Holy Spirit</w:t>
      </w:r>
      <w:r w:rsidR="008A3666">
        <w:rPr>
          <w:rFonts w:ascii="Arial" w:hAnsi="Arial" w:cs="Arial"/>
        </w:rPr>
        <w:t xml:space="preserve"> (1 Cor. 3:16-17)</w:t>
      </w:r>
      <w:r w:rsidR="0053621B">
        <w:rPr>
          <w:rFonts w:ascii="Arial" w:hAnsi="Arial" w:cs="Arial"/>
        </w:rPr>
        <w:t xml:space="preserve">, and Jesus’ resurrection was a decidedly embodied one, as he ate and spoke </w:t>
      </w:r>
      <w:r w:rsidR="008A3666">
        <w:rPr>
          <w:rFonts w:ascii="Arial" w:hAnsi="Arial" w:cs="Arial"/>
        </w:rPr>
        <w:t xml:space="preserve">with </w:t>
      </w:r>
      <w:r w:rsidR="0053621B">
        <w:rPr>
          <w:rFonts w:ascii="Arial" w:hAnsi="Arial" w:cs="Arial"/>
        </w:rPr>
        <w:t xml:space="preserve">and touched his disciples after he was raised. </w:t>
      </w:r>
      <w:r w:rsidR="00807DA3">
        <w:rPr>
          <w:rFonts w:ascii="Arial" w:hAnsi="Arial" w:cs="Arial"/>
        </w:rPr>
        <w:t xml:space="preserve">In light of all this mixing of categories, </w:t>
      </w:r>
      <w:r w:rsidR="0053621B">
        <w:rPr>
          <w:rFonts w:ascii="Arial" w:hAnsi="Arial" w:cs="Arial"/>
        </w:rPr>
        <w:t>I’m suggestin</w:t>
      </w:r>
      <w:r w:rsidR="008A3666">
        <w:rPr>
          <w:rFonts w:ascii="Arial" w:hAnsi="Arial" w:cs="Arial"/>
        </w:rPr>
        <w:t>g that it’s time to rethink this</w:t>
      </w:r>
      <w:r w:rsidR="0053621B">
        <w:rPr>
          <w:rFonts w:ascii="Arial" w:hAnsi="Arial" w:cs="Arial"/>
        </w:rPr>
        <w:t xml:space="preserve"> dualism between body/spirit and earth/heaven precisely by rereading our Bible with “green” lenses. All that green ink suggests </w:t>
      </w:r>
      <w:r w:rsidR="006B5CF4">
        <w:rPr>
          <w:rFonts w:ascii="Arial" w:hAnsi="Arial" w:cs="Arial"/>
        </w:rPr>
        <w:t xml:space="preserve">that creation DOES matter to </w:t>
      </w:r>
      <w:r w:rsidR="00081D30">
        <w:rPr>
          <w:rFonts w:ascii="Arial" w:hAnsi="Arial" w:cs="Arial"/>
        </w:rPr>
        <w:t>God</w:t>
      </w:r>
      <w:r w:rsidR="006B5CF4">
        <w:rPr>
          <w:rFonts w:ascii="Arial" w:hAnsi="Arial" w:cs="Arial"/>
        </w:rPr>
        <w:t>, and that our bodies</w:t>
      </w:r>
      <w:r w:rsidR="003F65CD">
        <w:rPr>
          <w:rFonts w:ascii="Arial" w:hAnsi="Arial" w:cs="Arial"/>
        </w:rPr>
        <w:t xml:space="preserve"> therefore</w:t>
      </w:r>
      <w:r w:rsidR="006B5CF4">
        <w:rPr>
          <w:rFonts w:ascii="Arial" w:hAnsi="Arial" w:cs="Arial"/>
        </w:rPr>
        <w:t xml:space="preserve"> also matter</w:t>
      </w:r>
      <w:r w:rsidR="0053621B">
        <w:rPr>
          <w:rFonts w:ascii="Arial" w:hAnsi="Arial" w:cs="Arial"/>
        </w:rPr>
        <w:t xml:space="preserve"> to God, who knit them together</w:t>
      </w:r>
      <w:r w:rsidR="00F602E0">
        <w:rPr>
          <w:rFonts w:ascii="Arial" w:hAnsi="Arial" w:cs="Arial"/>
        </w:rPr>
        <w:t xml:space="preserve"> (Ps. 139:13)</w:t>
      </w:r>
      <w:r w:rsidR="006B5CF4">
        <w:rPr>
          <w:rFonts w:ascii="Arial" w:hAnsi="Arial" w:cs="Arial"/>
        </w:rPr>
        <w:t>.</w:t>
      </w:r>
      <w:r w:rsidR="00807DA3">
        <w:rPr>
          <w:rFonts w:ascii="Arial" w:hAnsi="Arial" w:cs="Arial"/>
        </w:rPr>
        <w:t xml:space="preserve"> </w:t>
      </w:r>
    </w:p>
    <w:p w:rsidR="008804EF" w:rsidRDefault="008804EF" w:rsidP="00340531">
      <w:pPr>
        <w:spacing w:line="240" w:lineRule="auto"/>
        <w:rPr>
          <w:rFonts w:ascii="Arial" w:hAnsi="Arial" w:cs="Arial"/>
        </w:rPr>
      </w:pPr>
      <w:r>
        <w:rPr>
          <w:rFonts w:ascii="Arial" w:hAnsi="Arial" w:cs="Arial"/>
        </w:rPr>
        <w:tab/>
      </w:r>
      <w:r w:rsidR="006B5CF4">
        <w:rPr>
          <w:rFonts w:ascii="Arial" w:hAnsi="Arial" w:cs="Arial"/>
        </w:rPr>
        <w:t>T</w:t>
      </w:r>
      <w:r>
        <w:rPr>
          <w:rFonts w:ascii="Arial" w:hAnsi="Arial" w:cs="Arial"/>
        </w:rPr>
        <w:t xml:space="preserve">heologian Sallie </w:t>
      </w:r>
      <w:proofErr w:type="spellStart"/>
      <w:r>
        <w:rPr>
          <w:rFonts w:ascii="Arial" w:hAnsi="Arial" w:cs="Arial"/>
        </w:rPr>
        <w:t>McFague</w:t>
      </w:r>
      <w:proofErr w:type="spellEnd"/>
      <w:r>
        <w:rPr>
          <w:rFonts w:ascii="Arial" w:hAnsi="Arial" w:cs="Arial"/>
        </w:rPr>
        <w:t xml:space="preserve"> puts it this way: </w:t>
      </w:r>
      <w:r w:rsidR="003B227C">
        <w:rPr>
          <w:rFonts w:ascii="Arial" w:hAnsi="Arial" w:cs="Arial"/>
        </w:rPr>
        <w:t xml:space="preserve">“Centuries of Christian speculation about life after death have encouraged a diffidence [or ambivalence] toward the body at best, distrust and hatred of it at worst. That attitude is at the heart of one of the central crises of our time: the inability to love the ‘body’ of the earth. The ecological crisis will not begin to turn around until we change at a very basic level how we feel about bodies and about the material creation in all its incredible variety </w:t>
      </w:r>
      <w:r w:rsidR="00262ECF">
        <w:rPr>
          <w:rFonts w:ascii="Arial" w:hAnsi="Arial" w:cs="Arial"/>
        </w:rPr>
        <w:t>a</w:t>
      </w:r>
      <w:r w:rsidR="003B227C">
        <w:rPr>
          <w:rFonts w:ascii="Arial" w:hAnsi="Arial" w:cs="Arial"/>
        </w:rPr>
        <w:t>nd richness of forms. It is not enough to change our life-style</w:t>
      </w:r>
      <w:r w:rsidR="00807DA3">
        <w:rPr>
          <w:rFonts w:ascii="Arial" w:hAnsi="Arial" w:cs="Arial"/>
        </w:rPr>
        <w:t>s; we must change what we value</w:t>
      </w:r>
      <w:r w:rsidR="003B227C">
        <w:rPr>
          <w:rFonts w:ascii="Arial" w:hAnsi="Arial" w:cs="Arial"/>
        </w:rPr>
        <w:t>”</w:t>
      </w:r>
      <w:r w:rsidR="003B227C">
        <w:rPr>
          <w:rStyle w:val="FootnoteReference"/>
          <w:rFonts w:ascii="Arial" w:hAnsi="Arial" w:cs="Arial"/>
        </w:rPr>
        <w:footnoteReference w:id="4"/>
      </w:r>
      <w:r w:rsidR="00807DA3">
        <w:rPr>
          <w:rFonts w:ascii="Arial" w:hAnsi="Arial" w:cs="Arial"/>
        </w:rPr>
        <w:t xml:space="preserve"> – i.e., our theology.</w:t>
      </w:r>
    </w:p>
    <w:p w:rsidR="0036054A" w:rsidRDefault="00262ECF" w:rsidP="00340531">
      <w:pPr>
        <w:spacing w:line="240" w:lineRule="auto"/>
        <w:rPr>
          <w:rFonts w:ascii="Arial" w:hAnsi="Arial" w:cs="Arial"/>
        </w:rPr>
      </w:pPr>
      <w:r w:rsidRPr="003B0E66">
        <w:rPr>
          <w:rFonts w:ascii="Arial" w:hAnsi="Arial" w:cs="Arial"/>
        </w:rPr>
        <w:tab/>
        <w:t>While this might seem daunting, she talks about how this is actually a neglected aspect of our tradition, that we have forgotten that Christianity is built on</w:t>
      </w:r>
      <w:r w:rsidR="0053621B">
        <w:rPr>
          <w:rFonts w:ascii="Arial" w:hAnsi="Arial" w:cs="Arial"/>
        </w:rPr>
        <w:t xml:space="preserve"> the notion of</w:t>
      </w:r>
      <w:r w:rsidRPr="003B0E66">
        <w:rPr>
          <w:rFonts w:ascii="Arial" w:hAnsi="Arial" w:cs="Arial"/>
        </w:rPr>
        <w:t xml:space="preserve"> incarnation, on God becoming flesh, God becoming embodied and dwelling among us, here on earth! </w:t>
      </w:r>
      <w:proofErr w:type="gramStart"/>
      <w:r w:rsidRPr="003B0E66">
        <w:rPr>
          <w:rFonts w:ascii="Arial" w:hAnsi="Arial" w:cs="Arial"/>
        </w:rPr>
        <w:t xml:space="preserve">In </w:t>
      </w:r>
      <w:proofErr w:type="spellStart"/>
      <w:r w:rsidRPr="003B0E66">
        <w:rPr>
          <w:rFonts w:ascii="Arial" w:hAnsi="Arial" w:cs="Arial"/>
        </w:rPr>
        <w:t>McFague’s</w:t>
      </w:r>
      <w:proofErr w:type="spellEnd"/>
      <w:r w:rsidRPr="003B0E66">
        <w:rPr>
          <w:rFonts w:ascii="Arial" w:hAnsi="Arial" w:cs="Arial"/>
        </w:rPr>
        <w:t xml:space="preserve"> words: “Christianity is the religion of the incarnation </w:t>
      </w:r>
      <w:r w:rsidRPr="003B0E66">
        <w:rPr>
          <w:rFonts w:ascii="Arial" w:hAnsi="Arial" w:cs="Arial"/>
          <w:i/>
        </w:rPr>
        <w:t>par excellence</w:t>
      </w:r>
      <w:r w:rsidRPr="003B0E66">
        <w:rPr>
          <w:rFonts w:ascii="Arial" w:hAnsi="Arial" w:cs="Arial"/>
        </w:rPr>
        <w:t>.</w:t>
      </w:r>
      <w:proofErr w:type="gramEnd"/>
      <w:r w:rsidRPr="003B0E66">
        <w:rPr>
          <w:rFonts w:ascii="Arial" w:hAnsi="Arial" w:cs="Arial"/>
        </w:rPr>
        <w:t xml:space="preserve"> Its earliest</w:t>
      </w:r>
      <w:r w:rsidR="00477F03">
        <w:rPr>
          <w:rFonts w:ascii="Arial" w:hAnsi="Arial" w:cs="Arial"/>
        </w:rPr>
        <w:t xml:space="preserve"> and most persistent doctrines </w:t>
      </w:r>
      <w:r w:rsidRPr="003B0E66">
        <w:rPr>
          <w:rFonts w:ascii="Arial" w:hAnsi="Arial" w:cs="Arial"/>
        </w:rPr>
        <w:t xml:space="preserve">[or central beliefs] focus on embodiment: from the incarnation (the Word made flesh) and </w:t>
      </w:r>
      <w:proofErr w:type="spellStart"/>
      <w:proofErr w:type="gramStart"/>
      <w:r w:rsidR="00477F03">
        <w:rPr>
          <w:rFonts w:ascii="Arial" w:hAnsi="Arial" w:cs="Arial"/>
        </w:rPr>
        <w:t>c</w:t>
      </w:r>
      <w:r w:rsidRPr="003B0E66">
        <w:rPr>
          <w:rFonts w:ascii="Arial" w:hAnsi="Arial" w:cs="Arial"/>
        </w:rPr>
        <w:t>hristology</w:t>
      </w:r>
      <w:proofErr w:type="spellEnd"/>
      <w:proofErr w:type="gramEnd"/>
      <w:r w:rsidRPr="003B0E66">
        <w:rPr>
          <w:rFonts w:ascii="Arial" w:hAnsi="Arial" w:cs="Arial"/>
        </w:rPr>
        <w:t xml:space="preserve"> (Christ was fully human) to the </w:t>
      </w:r>
      <w:proofErr w:type="spellStart"/>
      <w:r w:rsidRPr="003B0E66">
        <w:rPr>
          <w:rFonts w:ascii="Arial" w:hAnsi="Arial" w:cs="Arial"/>
        </w:rPr>
        <w:t>eucharist</w:t>
      </w:r>
      <w:proofErr w:type="spellEnd"/>
      <w:r w:rsidRPr="003B0E66">
        <w:rPr>
          <w:rFonts w:ascii="Arial" w:hAnsi="Arial" w:cs="Arial"/>
        </w:rPr>
        <w:t xml:space="preserve"> (this is my body, this is my blood), the resurrection of the body, and the church (the body of Christ who is its head), Christianity has been a religion of the body. Christianity during </w:t>
      </w:r>
      <w:r w:rsidR="003B0E66">
        <w:rPr>
          <w:rFonts w:ascii="Arial" w:hAnsi="Arial" w:cs="Arial"/>
        </w:rPr>
        <w:t xml:space="preserve">first-century Mediterranean culture, which was noted for its disparagement of the body and its otherworldly focus, defiantly proclaimed its message of </w:t>
      </w:r>
      <w:proofErr w:type="spellStart"/>
      <w:r w:rsidR="003B0E66">
        <w:rPr>
          <w:rFonts w:ascii="Arial" w:hAnsi="Arial" w:cs="Arial"/>
        </w:rPr>
        <w:t>enfleshment</w:t>
      </w:r>
      <w:proofErr w:type="spellEnd"/>
      <w:r w:rsidR="003B0E66">
        <w:rPr>
          <w:rFonts w:ascii="Arial" w:hAnsi="Arial" w:cs="Arial"/>
        </w:rPr>
        <w:t>.”</w:t>
      </w:r>
      <w:r w:rsidR="003B0E66">
        <w:rPr>
          <w:rStyle w:val="FootnoteReference"/>
          <w:rFonts w:ascii="Arial" w:hAnsi="Arial" w:cs="Arial"/>
        </w:rPr>
        <w:footnoteReference w:id="5"/>
      </w:r>
    </w:p>
    <w:p w:rsidR="00402302" w:rsidRDefault="003B0E66" w:rsidP="00340531">
      <w:pPr>
        <w:spacing w:line="240" w:lineRule="auto"/>
        <w:rPr>
          <w:rFonts w:ascii="Arial" w:hAnsi="Arial" w:cs="Arial"/>
        </w:rPr>
      </w:pPr>
      <w:r>
        <w:rPr>
          <w:rFonts w:ascii="Arial" w:hAnsi="Arial" w:cs="Arial"/>
        </w:rPr>
        <w:lastRenderedPageBreak/>
        <w:tab/>
        <w:t xml:space="preserve">In other words, </w:t>
      </w:r>
      <w:proofErr w:type="spellStart"/>
      <w:r>
        <w:rPr>
          <w:rFonts w:ascii="Arial" w:hAnsi="Arial" w:cs="Arial"/>
        </w:rPr>
        <w:t>McFague</w:t>
      </w:r>
      <w:proofErr w:type="spellEnd"/>
      <w:r>
        <w:rPr>
          <w:rFonts w:ascii="Arial" w:hAnsi="Arial" w:cs="Arial"/>
        </w:rPr>
        <w:t xml:space="preserve"> is claiming that </w:t>
      </w:r>
      <w:r w:rsidR="00402302">
        <w:rPr>
          <w:rFonts w:ascii="Arial" w:hAnsi="Arial" w:cs="Arial"/>
        </w:rPr>
        <w:t>a valuing of the body and this earth isn’t actually new for Christianity; it’s already pa</w:t>
      </w:r>
      <w:r w:rsidR="0053621B">
        <w:rPr>
          <w:rFonts w:ascii="Arial" w:hAnsi="Arial" w:cs="Arial"/>
        </w:rPr>
        <w:t xml:space="preserve">rt of our tradition that </w:t>
      </w:r>
      <w:r w:rsidR="00402302">
        <w:rPr>
          <w:rFonts w:ascii="Arial" w:hAnsi="Arial" w:cs="Arial"/>
        </w:rPr>
        <w:t>needs recovering in light of our current context of climate change and global warming.</w:t>
      </w:r>
      <w:r w:rsidR="00DB4C4A">
        <w:rPr>
          <w:rFonts w:ascii="Arial" w:hAnsi="Arial" w:cs="Arial"/>
        </w:rPr>
        <w:t xml:space="preserve"> And if we look carefully at the Scripture passages for today, we c</w:t>
      </w:r>
      <w:r w:rsidR="00541070">
        <w:rPr>
          <w:rFonts w:ascii="Arial" w:hAnsi="Arial" w:cs="Arial"/>
        </w:rPr>
        <w:t>an see where her claim comes from: there is much to suggest in our Scripture, especially in the Hebrew worldview, that this earth really is “Holy Ground” and should be treated as such.</w:t>
      </w:r>
    </w:p>
    <w:p w:rsidR="00541070" w:rsidRDefault="00541070" w:rsidP="00340531">
      <w:pPr>
        <w:spacing w:line="240" w:lineRule="auto"/>
        <w:rPr>
          <w:rFonts w:ascii="Arial" w:hAnsi="Arial" w:cs="Arial"/>
        </w:rPr>
      </w:pPr>
      <w:r>
        <w:rPr>
          <w:rFonts w:ascii="Arial" w:hAnsi="Arial" w:cs="Arial"/>
        </w:rPr>
        <w:tab/>
      </w:r>
    </w:p>
    <w:p w:rsidR="00E1244A" w:rsidRDefault="00541070" w:rsidP="00340531">
      <w:pPr>
        <w:spacing w:line="240" w:lineRule="auto"/>
        <w:rPr>
          <w:rFonts w:ascii="Arial" w:hAnsi="Arial" w:cs="Arial"/>
        </w:rPr>
      </w:pPr>
      <w:r>
        <w:rPr>
          <w:rFonts w:ascii="Arial" w:hAnsi="Arial" w:cs="Arial"/>
        </w:rPr>
        <w:tab/>
      </w:r>
      <w:r w:rsidR="00477F03">
        <w:rPr>
          <w:rFonts w:ascii="Arial" w:hAnsi="Arial" w:cs="Arial"/>
        </w:rPr>
        <w:t>The first comes from Ezekiel</w:t>
      </w:r>
      <w:r w:rsidR="00963CE5">
        <w:rPr>
          <w:rFonts w:ascii="Arial" w:hAnsi="Arial" w:cs="Arial"/>
        </w:rPr>
        <w:t xml:space="preserve"> 37</w:t>
      </w:r>
      <w:r w:rsidR="00477F03">
        <w:rPr>
          <w:rFonts w:ascii="Arial" w:hAnsi="Arial" w:cs="Arial"/>
        </w:rPr>
        <w:t xml:space="preserve">, and is the well-known story of the valley of dry bones. </w:t>
      </w:r>
      <w:r w:rsidR="003E211A">
        <w:rPr>
          <w:rFonts w:ascii="Arial" w:hAnsi="Arial" w:cs="Arial"/>
        </w:rPr>
        <w:t xml:space="preserve">It’s a powerful story in which Ezekiel is taken to a valley, presumably the scene of some kind of </w:t>
      </w:r>
      <w:r w:rsidR="00226BC4">
        <w:rPr>
          <w:rFonts w:ascii="Arial" w:hAnsi="Arial" w:cs="Arial"/>
        </w:rPr>
        <w:t>battle or massacre which happened some time ago</w:t>
      </w:r>
      <w:r w:rsidR="00345686">
        <w:rPr>
          <w:rFonts w:ascii="Arial" w:hAnsi="Arial" w:cs="Arial"/>
        </w:rPr>
        <w:t xml:space="preserve">; the </w:t>
      </w:r>
      <w:proofErr w:type="spellStart"/>
      <w:r w:rsidR="008A3666">
        <w:rPr>
          <w:rFonts w:ascii="Arial" w:hAnsi="Arial" w:cs="Arial"/>
        </w:rPr>
        <w:t>Psalmic</w:t>
      </w:r>
      <w:proofErr w:type="spellEnd"/>
      <w:r w:rsidR="008A3666">
        <w:rPr>
          <w:rFonts w:ascii="Arial" w:hAnsi="Arial" w:cs="Arial"/>
        </w:rPr>
        <w:t xml:space="preserve"> language o</w:t>
      </w:r>
      <w:r w:rsidR="00345686">
        <w:rPr>
          <w:rFonts w:ascii="Arial" w:hAnsi="Arial" w:cs="Arial"/>
        </w:rPr>
        <w:t xml:space="preserve">f </w:t>
      </w:r>
      <w:r w:rsidR="00A8350E">
        <w:rPr>
          <w:rFonts w:ascii="Arial" w:hAnsi="Arial" w:cs="Arial"/>
        </w:rPr>
        <w:t>“</w:t>
      </w:r>
      <w:r w:rsidR="00345686">
        <w:rPr>
          <w:rFonts w:ascii="Arial" w:hAnsi="Arial" w:cs="Arial"/>
        </w:rPr>
        <w:t>the valley of the shadow of death</w:t>
      </w:r>
      <w:r w:rsidR="00A8350E">
        <w:rPr>
          <w:rFonts w:ascii="Arial" w:hAnsi="Arial" w:cs="Arial"/>
        </w:rPr>
        <w:t>”</w:t>
      </w:r>
      <w:r w:rsidR="00345686">
        <w:rPr>
          <w:rFonts w:ascii="Arial" w:hAnsi="Arial" w:cs="Arial"/>
        </w:rPr>
        <w:t xml:space="preserve"> comes to mind</w:t>
      </w:r>
      <w:r w:rsidR="00226BC4">
        <w:rPr>
          <w:rFonts w:ascii="Arial" w:hAnsi="Arial" w:cs="Arial"/>
        </w:rPr>
        <w:t>. It’s full of human bones which have become dry with the passage of t</w:t>
      </w:r>
      <w:r w:rsidR="00081D30">
        <w:rPr>
          <w:rFonts w:ascii="Arial" w:hAnsi="Arial" w:cs="Arial"/>
        </w:rPr>
        <w:t xml:space="preserve">ime. And at God’s prompting, Ezekiel </w:t>
      </w:r>
      <w:r w:rsidR="00226BC4">
        <w:rPr>
          <w:rFonts w:ascii="Arial" w:hAnsi="Arial" w:cs="Arial"/>
        </w:rPr>
        <w:t>prophesies to the bones, saying “</w:t>
      </w:r>
      <w:r w:rsidR="00963CE5">
        <w:rPr>
          <w:rFonts w:ascii="Arial" w:hAnsi="Arial" w:cs="Arial"/>
        </w:rPr>
        <w:t xml:space="preserve">O dry bones, hear the word of the Lord. Thus says the Lord God to these bones: I will cause breath to enter you, and you shall live. I will lay sinews on you, and will cause flesh to come upon you, and cover you with skin, and put breath in you, and you shall live; and you shall know that I am the Lord” (vv. 4-6). </w:t>
      </w:r>
      <w:r w:rsidR="007565D0">
        <w:rPr>
          <w:rFonts w:ascii="Arial" w:hAnsi="Arial" w:cs="Arial"/>
        </w:rPr>
        <w:t xml:space="preserve">And then Ezekiel hears the “rattling” noise of bones joining together, and witnesses as the bones gain sinews, muscles, skin. </w:t>
      </w:r>
      <w:r w:rsidR="008A3666">
        <w:rPr>
          <w:rFonts w:ascii="Arial" w:hAnsi="Arial" w:cs="Arial"/>
        </w:rPr>
        <w:t>But, we’re told, there i</w:t>
      </w:r>
      <w:r w:rsidR="00687494">
        <w:rPr>
          <w:rFonts w:ascii="Arial" w:hAnsi="Arial" w:cs="Arial"/>
        </w:rPr>
        <w:t>s still no</w:t>
      </w:r>
      <w:r w:rsidR="008A3666">
        <w:rPr>
          <w:rFonts w:ascii="Arial" w:hAnsi="Arial" w:cs="Arial"/>
        </w:rPr>
        <w:t xml:space="preserve"> breath in the bodies; they are</w:t>
      </w:r>
      <w:r w:rsidR="00687494">
        <w:rPr>
          <w:rFonts w:ascii="Arial" w:hAnsi="Arial" w:cs="Arial"/>
        </w:rPr>
        <w:t xml:space="preserve">n’t yet alive. So Ezekiel is told to “prophesy to the breath” (in Hebrew, the word for breath also means wind or spirit). So Ezekiel says, “Thus says the Lord God: Come from the four winds, O breath, </w:t>
      </w:r>
      <w:r w:rsidR="00345686">
        <w:rPr>
          <w:rFonts w:ascii="Arial" w:hAnsi="Arial" w:cs="Arial"/>
        </w:rPr>
        <w:t xml:space="preserve">and breathe upon these slain, that they may live” (v. 9). And breath comes into the </w:t>
      </w:r>
      <w:r w:rsidR="003B3EEB">
        <w:rPr>
          <w:rFonts w:ascii="Arial" w:hAnsi="Arial" w:cs="Arial"/>
        </w:rPr>
        <w:t>bodies, and they are alive</w:t>
      </w:r>
      <w:r w:rsidR="008A3666">
        <w:rPr>
          <w:rFonts w:ascii="Arial" w:hAnsi="Arial" w:cs="Arial"/>
        </w:rPr>
        <w:t>, a great crowd of people</w:t>
      </w:r>
      <w:r w:rsidR="003B3EEB">
        <w:rPr>
          <w:rFonts w:ascii="Arial" w:hAnsi="Arial" w:cs="Arial"/>
        </w:rPr>
        <w:t xml:space="preserve">. </w:t>
      </w:r>
      <w:r w:rsidR="00E1244A">
        <w:rPr>
          <w:rFonts w:ascii="Arial" w:hAnsi="Arial" w:cs="Arial"/>
        </w:rPr>
        <w:t xml:space="preserve"> </w:t>
      </w:r>
    </w:p>
    <w:p w:rsidR="00A47E41" w:rsidRDefault="00E1244A" w:rsidP="00340531">
      <w:pPr>
        <w:spacing w:line="240" w:lineRule="auto"/>
        <w:rPr>
          <w:rFonts w:ascii="Arial" w:hAnsi="Arial" w:cs="Arial"/>
        </w:rPr>
      </w:pPr>
      <w:r>
        <w:rPr>
          <w:rFonts w:ascii="Arial" w:hAnsi="Arial" w:cs="Arial"/>
        </w:rPr>
        <w:tab/>
        <w:t xml:space="preserve">It’s a poignant vision for the Israelites during the violent </w:t>
      </w:r>
      <w:r w:rsidR="008A3666">
        <w:rPr>
          <w:rFonts w:ascii="Arial" w:hAnsi="Arial" w:cs="Arial"/>
        </w:rPr>
        <w:t xml:space="preserve">and uncertain </w:t>
      </w:r>
      <w:r>
        <w:rPr>
          <w:rFonts w:ascii="Arial" w:hAnsi="Arial" w:cs="Arial"/>
        </w:rPr>
        <w:t xml:space="preserve">time of the Babylonian exile: God bringing life out of death, restoring life to murdered bodies, and breathing the breath, wind, or spirit of life into them. Here we see in incredible detail that </w:t>
      </w:r>
      <w:r w:rsidR="00B67123">
        <w:rPr>
          <w:rFonts w:ascii="Arial" w:hAnsi="Arial" w:cs="Arial"/>
        </w:rPr>
        <w:t xml:space="preserve">human </w:t>
      </w:r>
      <w:r>
        <w:rPr>
          <w:rFonts w:ascii="Arial" w:hAnsi="Arial" w:cs="Arial"/>
        </w:rPr>
        <w:t xml:space="preserve">life involves the mixture of body and spirit – that we are embodied spirits or </w:t>
      </w:r>
      <w:proofErr w:type="spellStart"/>
      <w:r>
        <w:rPr>
          <w:rFonts w:ascii="Arial" w:hAnsi="Arial" w:cs="Arial"/>
        </w:rPr>
        <w:t>enspirited</w:t>
      </w:r>
      <w:proofErr w:type="spellEnd"/>
      <w:r>
        <w:rPr>
          <w:rFonts w:ascii="Arial" w:hAnsi="Arial" w:cs="Arial"/>
        </w:rPr>
        <w:t xml:space="preserve"> bodies. </w:t>
      </w:r>
      <w:r w:rsidR="00A32429">
        <w:rPr>
          <w:rFonts w:ascii="Arial" w:hAnsi="Arial" w:cs="Arial"/>
        </w:rPr>
        <w:t xml:space="preserve">That bones, sinews, muscles, </w:t>
      </w:r>
      <w:r>
        <w:rPr>
          <w:rFonts w:ascii="Arial" w:hAnsi="Arial" w:cs="Arial"/>
        </w:rPr>
        <w:t>skin</w:t>
      </w:r>
      <w:r w:rsidR="00A32429">
        <w:rPr>
          <w:rFonts w:ascii="Arial" w:hAnsi="Arial" w:cs="Arial"/>
        </w:rPr>
        <w:t xml:space="preserve">, and </w:t>
      </w:r>
      <w:proofErr w:type="gramStart"/>
      <w:r w:rsidR="00A32429">
        <w:rPr>
          <w:rFonts w:ascii="Arial" w:hAnsi="Arial" w:cs="Arial"/>
        </w:rPr>
        <w:t>breath</w:t>
      </w:r>
      <w:proofErr w:type="gramEnd"/>
      <w:r>
        <w:rPr>
          <w:rFonts w:ascii="Arial" w:hAnsi="Arial" w:cs="Arial"/>
        </w:rPr>
        <w:t xml:space="preserve"> all matter.</w:t>
      </w:r>
      <w:r w:rsidR="00386C16">
        <w:rPr>
          <w:rFonts w:ascii="Arial" w:hAnsi="Arial" w:cs="Arial"/>
        </w:rPr>
        <w:t xml:space="preserve"> </w:t>
      </w:r>
      <w:r>
        <w:rPr>
          <w:rFonts w:ascii="Arial" w:hAnsi="Arial" w:cs="Arial"/>
        </w:rPr>
        <w:t xml:space="preserve">And God goes on to tell Ezekiel </w:t>
      </w:r>
      <w:r w:rsidR="00B67123">
        <w:rPr>
          <w:rFonts w:ascii="Arial" w:hAnsi="Arial" w:cs="Arial"/>
        </w:rPr>
        <w:t>that this is a sign of hope and delivery for the exiles: “Thus says the Lord God: I am going to open your graves, and bring you up from your graves, O my people; and I will bring you back to the land of Israel. And you shall know that I am the Lord, when I open your graves, and bring you up from your graves, O my people. I will put my spirit within you and you shall live, and I will place you on your own soil…” (</w:t>
      </w:r>
      <w:proofErr w:type="gramStart"/>
      <w:r w:rsidR="00B67123">
        <w:rPr>
          <w:rFonts w:ascii="Arial" w:hAnsi="Arial" w:cs="Arial"/>
        </w:rPr>
        <w:t>vv</w:t>
      </w:r>
      <w:proofErr w:type="gramEnd"/>
      <w:r w:rsidR="00B67123">
        <w:rPr>
          <w:rFonts w:ascii="Arial" w:hAnsi="Arial" w:cs="Arial"/>
        </w:rPr>
        <w:t xml:space="preserve">. 12-14). </w:t>
      </w:r>
    </w:p>
    <w:p w:rsidR="00541070" w:rsidRDefault="00A47E41" w:rsidP="00340531">
      <w:pPr>
        <w:spacing w:line="240" w:lineRule="auto"/>
        <w:ind w:firstLine="720"/>
        <w:rPr>
          <w:rFonts w:ascii="Arial" w:hAnsi="Arial" w:cs="Arial"/>
        </w:rPr>
      </w:pPr>
      <w:r>
        <w:rPr>
          <w:rFonts w:ascii="Arial" w:hAnsi="Arial" w:cs="Arial"/>
        </w:rPr>
        <w:t xml:space="preserve">Perhaps what is most important about this passage is </w:t>
      </w:r>
      <w:proofErr w:type="gramStart"/>
      <w:r>
        <w:rPr>
          <w:rFonts w:ascii="Arial" w:hAnsi="Arial" w:cs="Arial"/>
        </w:rPr>
        <w:t>its</w:t>
      </w:r>
      <w:proofErr w:type="gramEnd"/>
      <w:r>
        <w:rPr>
          <w:rFonts w:ascii="Arial" w:hAnsi="Arial" w:cs="Arial"/>
        </w:rPr>
        <w:t xml:space="preserve"> thoroughly embodied and “earthy”</w:t>
      </w:r>
      <w:r w:rsidR="00EA002A">
        <w:rPr>
          <w:rFonts w:ascii="Arial" w:hAnsi="Arial" w:cs="Arial"/>
        </w:rPr>
        <w:t xml:space="preserve"> – even sinewy! –</w:t>
      </w:r>
      <w:r>
        <w:rPr>
          <w:rFonts w:ascii="Arial" w:hAnsi="Arial" w:cs="Arial"/>
        </w:rPr>
        <w:t xml:space="preserve"> </w:t>
      </w:r>
      <w:proofErr w:type="gramStart"/>
      <w:r>
        <w:rPr>
          <w:rFonts w:ascii="Arial" w:hAnsi="Arial" w:cs="Arial"/>
        </w:rPr>
        <w:t>vision</w:t>
      </w:r>
      <w:proofErr w:type="gramEnd"/>
      <w:r>
        <w:rPr>
          <w:rFonts w:ascii="Arial" w:hAnsi="Arial" w:cs="Arial"/>
        </w:rPr>
        <w:t xml:space="preserve"> of God’s deliverance, which is actually typical of Hebrew theology. Here we see an early</w:t>
      </w:r>
      <w:r w:rsidR="003F65CD">
        <w:rPr>
          <w:rFonts w:ascii="Arial" w:hAnsi="Arial" w:cs="Arial"/>
        </w:rPr>
        <w:t>, Jewish</w:t>
      </w:r>
      <w:r>
        <w:rPr>
          <w:rFonts w:ascii="Arial" w:hAnsi="Arial" w:cs="Arial"/>
        </w:rPr>
        <w:t xml:space="preserve"> articulation of the belief in the resurrection of the dead, which will become central to Christians</w:t>
      </w:r>
      <w:r w:rsidR="00081D30">
        <w:rPr>
          <w:rFonts w:ascii="Arial" w:hAnsi="Arial" w:cs="Arial"/>
        </w:rPr>
        <w:t xml:space="preserve"> in the story of Jesus’ miracles of raising the dead and his own bodily resurrection</w:t>
      </w:r>
      <w:r>
        <w:rPr>
          <w:rFonts w:ascii="Arial" w:hAnsi="Arial" w:cs="Arial"/>
        </w:rPr>
        <w:t>. But notice that here, God’s deliverance is not envisioned as other-wor</w:t>
      </w:r>
      <w:r w:rsidR="002C0C85">
        <w:rPr>
          <w:rFonts w:ascii="Arial" w:hAnsi="Arial" w:cs="Arial"/>
        </w:rPr>
        <w:t>l</w:t>
      </w:r>
      <w:r>
        <w:rPr>
          <w:rFonts w:ascii="Arial" w:hAnsi="Arial" w:cs="Arial"/>
        </w:rPr>
        <w:t>dly or spiritualized</w:t>
      </w:r>
      <w:r w:rsidR="002C0C85">
        <w:rPr>
          <w:rFonts w:ascii="Arial" w:hAnsi="Arial" w:cs="Arial"/>
        </w:rPr>
        <w:t xml:space="preserve">; it’s not some great escape from this earth, which we leave behind as we’re lifted up into the sky. It’s not, as theologian Brian McLaren writes, about “wrapping up the whole of creation in an empty candy wrapper and throwing it in the cosmic Dumpster so God can finally bring our souls to heaven, beyond time, beyond messy matter, beyond this creation entirely.” </w:t>
      </w:r>
      <w:r w:rsidR="00081D30">
        <w:rPr>
          <w:rFonts w:ascii="Arial" w:hAnsi="Arial" w:cs="Arial"/>
        </w:rPr>
        <w:t xml:space="preserve">McLaren </w:t>
      </w:r>
      <w:r w:rsidR="002C0C85">
        <w:rPr>
          <w:rFonts w:ascii="Arial" w:hAnsi="Arial" w:cs="Arial"/>
        </w:rPr>
        <w:t xml:space="preserve">continues, “There is virtually no continuity between this creation and the new heavenly creation in this model; this creation is erased like a mistake, discarded like a </w:t>
      </w:r>
      <w:proofErr w:type="spellStart"/>
      <w:r w:rsidR="002C0C85">
        <w:rPr>
          <w:rFonts w:ascii="Arial" w:hAnsi="Arial" w:cs="Arial"/>
        </w:rPr>
        <w:lastRenderedPageBreak/>
        <w:t>nonrecyclable</w:t>
      </w:r>
      <w:proofErr w:type="spellEnd"/>
      <w:r w:rsidR="002C0C85">
        <w:rPr>
          <w:rFonts w:ascii="Arial" w:hAnsi="Arial" w:cs="Arial"/>
        </w:rPr>
        <w:t xml:space="preserve"> milk carton.”</w:t>
      </w:r>
      <w:r w:rsidR="002C0C85">
        <w:rPr>
          <w:rStyle w:val="FootnoteReference"/>
          <w:rFonts w:ascii="Arial" w:hAnsi="Arial" w:cs="Arial"/>
        </w:rPr>
        <w:footnoteReference w:id="6"/>
      </w:r>
      <w:r w:rsidR="002C0C85">
        <w:rPr>
          <w:rFonts w:ascii="Arial" w:hAnsi="Arial" w:cs="Arial"/>
        </w:rPr>
        <w:t xml:space="preserve"> No, Ezekiel here sees something different – the resurrection </w:t>
      </w:r>
      <w:r w:rsidR="0027213D">
        <w:rPr>
          <w:rFonts w:ascii="Arial" w:hAnsi="Arial" w:cs="Arial"/>
        </w:rPr>
        <w:t xml:space="preserve">precisely </w:t>
      </w:r>
      <w:r w:rsidR="002C0C85">
        <w:rPr>
          <w:rFonts w:ascii="Arial" w:hAnsi="Arial" w:cs="Arial"/>
        </w:rPr>
        <w:t xml:space="preserve">of the </w:t>
      </w:r>
      <w:r w:rsidR="002C0C85" w:rsidRPr="0065710B">
        <w:rPr>
          <w:rFonts w:ascii="Arial" w:hAnsi="Arial" w:cs="Arial"/>
          <w:u w:val="single"/>
        </w:rPr>
        <w:t>body</w:t>
      </w:r>
      <w:r w:rsidR="002C0C85">
        <w:rPr>
          <w:rFonts w:ascii="Arial" w:hAnsi="Arial" w:cs="Arial"/>
        </w:rPr>
        <w:t>, and the people reunited with their land and “their own soil</w:t>
      </w:r>
      <w:r w:rsidR="0027213D">
        <w:rPr>
          <w:rFonts w:ascii="Arial" w:hAnsi="Arial" w:cs="Arial"/>
        </w:rPr>
        <w:t>.</w:t>
      </w:r>
      <w:r w:rsidR="002C0C85">
        <w:rPr>
          <w:rFonts w:ascii="Arial" w:hAnsi="Arial" w:cs="Arial"/>
        </w:rPr>
        <w:t xml:space="preserve">” </w:t>
      </w:r>
      <w:r w:rsidR="00081D30">
        <w:rPr>
          <w:rFonts w:ascii="Arial" w:hAnsi="Arial" w:cs="Arial"/>
        </w:rPr>
        <w:t>Deliverance is an embodied reality in the context of this earth as holy ground.</w:t>
      </w:r>
    </w:p>
    <w:p w:rsidR="00963CE5" w:rsidRDefault="00963CE5" w:rsidP="00340531">
      <w:pPr>
        <w:spacing w:line="240" w:lineRule="auto"/>
        <w:rPr>
          <w:rFonts w:ascii="Arial" w:hAnsi="Arial" w:cs="Arial"/>
        </w:rPr>
      </w:pPr>
    </w:p>
    <w:p w:rsidR="00A32429" w:rsidRDefault="002C0C85" w:rsidP="00340531">
      <w:pPr>
        <w:spacing w:line="240" w:lineRule="auto"/>
        <w:rPr>
          <w:rFonts w:ascii="Arial" w:hAnsi="Arial" w:cs="Arial"/>
        </w:rPr>
      </w:pPr>
      <w:r>
        <w:rPr>
          <w:rFonts w:ascii="Arial" w:hAnsi="Arial" w:cs="Arial"/>
        </w:rPr>
        <w:tab/>
      </w:r>
      <w:r w:rsidR="003F65CD">
        <w:rPr>
          <w:rFonts w:ascii="Arial" w:hAnsi="Arial" w:cs="Arial"/>
        </w:rPr>
        <w:t xml:space="preserve">Our passage from Revelation </w:t>
      </w:r>
      <w:r w:rsidR="0027213D">
        <w:rPr>
          <w:rFonts w:ascii="Arial" w:hAnsi="Arial" w:cs="Arial"/>
        </w:rPr>
        <w:t xml:space="preserve">21 </w:t>
      </w:r>
      <w:r w:rsidR="00E64C60">
        <w:rPr>
          <w:rFonts w:ascii="Arial" w:hAnsi="Arial" w:cs="Arial"/>
        </w:rPr>
        <w:t xml:space="preserve">conveys a very similar message. Envisioning the </w:t>
      </w:r>
      <w:r w:rsidR="0065710B">
        <w:rPr>
          <w:rFonts w:ascii="Arial" w:hAnsi="Arial" w:cs="Arial"/>
        </w:rPr>
        <w:t>time when God’s reign has come in full, this passage also doesn’t whisk the faithful away from this earth</w:t>
      </w:r>
      <w:r w:rsidR="00A32429">
        <w:rPr>
          <w:rFonts w:ascii="Arial" w:hAnsi="Arial" w:cs="Arial"/>
        </w:rPr>
        <w:t xml:space="preserve"> into some spiritual realm</w:t>
      </w:r>
      <w:r w:rsidR="0065710B">
        <w:rPr>
          <w:rFonts w:ascii="Arial" w:hAnsi="Arial" w:cs="Arial"/>
        </w:rPr>
        <w:t xml:space="preserve">. Rather, we are shown the opposite: the </w:t>
      </w:r>
      <w:proofErr w:type="gramStart"/>
      <w:r w:rsidR="0065710B">
        <w:rPr>
          <w:rFonts w:ascii="Arial" w:hAnsi="Arial" w:cs="Arial"/>
        </w:rPr>
        <w:t>new</w:t>
      </w:r>
      <w:proofErr w:type="gramEnd"/>
      <w:r w:rsidR="0065710B">
        <w:rPr>
          <w:rFonts w:ascii="Arial" w:hAnsi="Arial" w:cs="Arial"/>
        </w:rPr>
        <w:t xml:space="preserve"> Jerusalem </w:t>
      </w:r>
      <w:r w:rsidR="0065710B" w:rsidRPr="0065710B">
        <w:rPr>
          <w:rFonts w:ascii="Arial" w:hAnsi="Arial" w:cs="Arial"/>
          <w:u w:val="single"/>
        </w:rPr>
        <w:t>descends to the earth</w:t>
      </w:r>
      <w:r w:rsidR="0065710B">
        <w:rPr>
          <w:rFonts w:ascii="Arial" w:hAnsi="Arial" w:cs="Arial"/>
        </w:rPr>
        <w:t>, heaven and earth are united and reconciled. God’s reign is thus about renewing not only heaven and the spiritual, but also this earth and our earthly bodies</w:t>
      </w:r>
      <w:r w:rsidR="00EA002A">
        <w:rPr>
          <w:rFonts w:ascii="Arial" w:hAnsi="Arial" w:cs="Arial"/>
        </w:rPr>
        <w:t>, about God coming to dwell among us</w:t>
      </w:r>
      <w:r w:rsidR="00A32429">
        <w:rPr>
          <w:rFonts w:ascii="Arial" w:hAnsi="Arial" w:cs="Arial"/>
        </w:rPr>
        <w:t xml:space="preserve"> as earth and heaven are not only reconciled but </w:t>
      </w:r>
      <w:r w:rsidR="00A32429" w:rsidRPr="005F47FF">
        <w:rPr>
          <w:rFonts w:ascii="Arial" w:hAnsi="Arial" w:cs="Arial"/>
          <w:u w:val="single"/>
        </w:rPr>
        <w:t>married</w:t>
      </w:r>
      <w:r w:rsidR="00EA002A">
        <w:rPr>
          <w:rFonts w:ascii="Arial" w:hAnsi="Arial" w:cs="Arial"/>
        </w:rPr>
        <w:t>.</w:t>
      </w:r>
      <w:r w:rsidR="0065710B">
        <w:rPr>
          <w:rFonts w:ascii="Arial" w:hAnsi="Arial" w:cs="Arial"/>
        </w:rPr>
        <w:t xml:space="preserve"> </w:t>
      </w:r>
      <w:r w:rsidR="00A32429">
        <w:rPr>
          <w:rFonts w:ascii="Arial" w:hAnsi="Arial" w:cs="Arial"/>
        </w:rPr>
        <w:t>What a beautiful image!</w:t>
      </w:r>
      <w:r w:rsidR="00EA002A">
        <w:rPr>
          <w:rFonts w:ascii="Arial" w:hAnsi="Arial" w:cs="Arial"/>
        </w:rPr>
        <w:t xml:space="preserve"> John writes:</w:t>
      </w:r>
    </w:p>
    <w:p w:rsidR="00EA002A" w:rsidRPr="00A32429" w:rsidRDefault="00EA002A" w:rsidP="00340531">
      <w:pPr>
        <w:spacing w:line="240" w:lineRule="auto"/>
        <w:rPr>
          <w:rFonts w:ascii="Arial" w:hAnsi="Arial" w:cs="Arial"/>
        </w:rPr>
      </w:pPr>
      <w:r w:rsidRPr="00A32429">
        <w:rPr>
          <w:rStyle w:val="text"/>
          <w:rFonts w:ascii="Arial" w:hAnsi="Arial" w:cs="Arial"/>
        </w:rPr>
        <w:t xml:space="preserve">Then I saw a new heaven and a new earth; for the first heaven and the first earth had passed away, and the sea was no more. </w:t>
      </w:r>
      <w:r w:rsidRPr="00A32429">
        <w:rPr>
          <w:rStyle w:val="text"/>
          <w:rFonts w:ascii="Arial" w:hAnsi="Arial" w:cs="Arial"/>
          <w:vertAlign w:val="superscript"/>
        </w:rPr>
        <w:t>2 </w:t>
      </w:r>
      <w:r w:rsidRPr="00A32429">
        <w:rPr>
          <w:rStyle w:val="text"/>
          <w:rFonts w:ascii="Arial" w:hAnsi="Arial" w:cs="Arial"/>
        </w:rPr>
        <w:t xml:space="preserve">And I saw the holy city, the </w:t>
      </w:r>
      <w:proofErr w:type="gramStart"/>
      <w:r w:rsidRPr="00A32429">
        <w:rPr>
          <w:rStyle w:val="text"/>
          <w:rFonts w:ascii="Arial" w:hAnsi="Arial" w:cs="Arial"/>
        </w:rPr>
        <w:t>new</w:t>
      </w:r>
      <w:proofErr w:type="gramEnd"/>
      <w:r w:rsidRPr="00A32429">
        <w:rPr>
          <w:rStyle w:val="text"/>
          <w:rFonts w:ascii="Arial" w:hAnsi="Arial" w:cs="Arial"/>
        </w:rPr>
        <w:t xml:space="preserve"> Jerusalem, coming down out of heaven from God, prepared as a bride adorned for her husband. </w:t>
      </w:r>
      <w:r w:rsidRPr="00A32429">
        <w:rPr>
          <w:rStyle w:val="text"/>
          <w:rFonts w:ascii="Arial" w:hAnsi="Arial" w:cs="Arial"/>
          <w:vertAlign w:val="superscript"/>
        </w:rPr>
        <w:t>3 </w:t>
      </w:r>
      <w:r w:rsidRPr="00A32429">
        <w:rPr>
          <w:rStyle w:val="text"/>
          <w:rFonts w:ascii="Arial" w:hAnsi="Arial" w:cs="Arial"/>
        </w:rPr>
        <w:t>And I heard a loud voice from the throne saying,</w:t>
      </w:r>
    </w:p>
    <w:p w:rsidR="00EA002A" w:rsidRPr="00A32429" w:rsidRDefault="00EA002A" w:rsidP="00340531">
      <w:pPr>
        <w:pStyle w:val="line"/>
        <w:spacing w:before="0" w:beforeAutospacing="0" w:after="0" w:afterAutospacing="0"/>
        <w:ind w:left="720"/>
        <w:rPr>
          <w:rFonts w:ascii="Arial" w:hAnsi="Arial" w:cs="Arial"/>
        </w:rPr>
      </w:pPr>
      <w:r w:rsidRPr="00A32429">
        <w:rPr>
          <w:rStyle w:val="text"/>
          <w:rFonts w:ascii="Arial" w:hAnsi="Arial" w:cs="Arial"/>
        </w:rPr>
        <w:t>“See, the home of God is among mortals.</w:t>
      </w:r>
      <w:r w:rsidRPr="00A32429">
        <w:rPr>
          <w:rFonts w:ascii="Arial" w:hAnsi="Arial" w:cs="Arial"/>
        </w:rPr>
        <w:br/>
      </w:r>
      <w:r w:rsidRPr="00A32429">
        <w:rPr>
          <w:rStyle w:val="text"/>
          <w:rFonts w:ascii="Arial" w:hAnsi="Arial" w:cs="Arial"/>
        </w:rPr>
        <w:t>He will dwell with them</w:t>
      </w:r>
      <w:proofErr w:type="gramStart"/>
      <w:r w:rsidRPr="00A32429">
        <w:rPr>
          <w:rStyle w:val="text"/>
          <w:rFonts w:ascii="Arial" w:hAnsi="Arial" w:cs="Arial"/>
        </w:rPr>
        <w:t>;</w:t>
      </w:r>
      <w:proofErr w:type="gramEnd"/>
      <w:r w:rsidRPr="00A32429">
        <w:rPr>
          <w:rFonts w:ascii="Arial" w:hAnsi="Arial" w:cs="Arial"/>
        </w:rPr>
        <w:br/>
      </w:r>
      <w:r w:rsidRPr="00A32429">
        <w:rPr>
          <w:rStyle w:val="text"/>
          <w:rFonts w:ascii="Arial" w:hAnsi="Arial" w:cs="Arial"/>
        </w:rPr>
        <w:t>they will be his peoples,</w:t>
      </w:r>
      <w:r w:rsidRPr="00A32429">
        <w:rPr>
          <w:rFonts w:ascii="Arial" w:hAnsi="Arial" w:cs="Arial"/>
        </w:rPr>
        <w:br/>
      </w:r>
      <w:r w:rsidRPr="00A32429">
        <w:rPr>
          <w:rStyle w:val="text"/>
          <w:rFonts w:ascii="Arial" w:hAnsi="Arial" w:cs="Arial"/>
        </w:rPr>
        <w:t>and God himself will be with them;</w:t>
      </w:r>
      <w:r w:rsidRPr="00A32429">
        <w:rPr>
          <w:rFonts w:ascii="Arial" w:hAnsi="Arial" w:cs="Arial"/>
        </w:rPr>
        <w:br/>
      </w:r>
      <w:r w:rsidRPr="00A32429">
        <w:rPr>
          <w:rStyle w:val="text"/>
          <w:rFonts w:ascii="Arial" w:hAnsi="Arial" w:cs="Arial"/>
          <w:vertAlign w:val="superscript"/>
        </w:rPr>
        <w:t>4 </w:t>
      </w:r>
      <w:r w:rsidRPr="00A32429">
        <w:rPr>
          <w:rStyle w:val="text"/>
          <w:rFonts w:ascii="Arial" w:hAnsi="Arial" w:cs="Arial"/>
        </w:rPr>
        <w:t>he will wipe every tear from their eyes.</w:t>
      </w:r>
      <w:r w:rsidRPr="00A32429">
        <w:rPr>
          <w:rFonts w:ascii="Arial" w:hAnsi="Arial" w:cs="Arial"/>
        </w:rPr>
        <w:br/>
      </w:r>
      <w:r w:rsidRPr="00A32429">
        <w:rPr>
          <w:rStyle w:val="text"/>
          <w:rFonts w:ascii="Arial" w:hAnsi="Arial" w:cs="Arial"/>
        </w:rPr>
        <w:t>Death will be no more</w:t>
      </w:r>
      <w:proofErr w:type="gramStart"/>
      <w:r w:rsidRPr="00A32429">
        <w:rPr>
          <w:rStyle w:val="text"/>
          <w:rFonts w:ascii="Arial" w:hAnsi="Arial" w:cs="Arial"/>
        </w:rPr>
        <w:t>;</w:t>
      </w:r>
      <w:proofErr w:type="gramEnd"/>
      <w:r w:rsidRPr="00A32429">
        <w:rPr>
          <w:rFonts w:ascii="Arial" w:hAnsi="Arial" w:cs="Arial"/>
        </w:rPr>
        <w:br/>
      </w:r>
      <w:r w:rsidRPr="00A32429">
        <w:rPr>
          <w:rStyle w:val="text"/>
          <w:rFonts w:ascii="Arial" w:hAnsi="Arial" w:cs="Arial"/>
        </w:rPr>
        <w:t>mourning and crying and pain will be no more,</w:t>
      </w:r>
      <w:r w:rsidRPr="00A32429">
        <w:rPr>
          <w:rFonts w:ascii="Arial" w:hAnsi="Arial" w:cs="Arial"/>
        </w:rPr>
        <w:br/>
      </w:r>
      <w:r w:rsidRPr="00A32429">
        <w:rPr>
          <w:rStyle w:val="text"/>
          <w:rFonts w:ascii="Arial" w:hAnsi="Arial" w:cs="Arial"/>
        </w:rPr>
        <w:t>for the first things have passed away.”</w:t>
      </w:r>
    </w:p>
    <w:p w:rsidR="00EA002A" w:rsidRDefault="00EA002A" w:rsidP="00340531">
      <w:pPr>
        <w:spacing w:line="240" w:lineRule="auto"/>
        <w:rPr>
          <w:rFonts w:ascii="Arial" w:hAnsi="Arial" w:cs="Arial"/>
        </w:rPr>
      </w:pPr>
      <w:r w:rsidRPr="00A32429">
        <w:rPr>
          <w:rStyle w:val="text"/>
          <w:rFonts w:ascii="Arial" w:hAnsi="Arial" w:cs="Arial"/>
          <w:vertAlign w:val="superscript"/>
        </w:rPr>
        <w:t>5 </w:t>
      </w:r>
      <w:r w:rsidRPr="00A32429">
        <w:rPr>
          <w:rStyle w:val="text"/>
          <w:rFonts w:ascii="Arial" w:hAnsi="Arial" w:cs="Arial"/>
        </w:rPr>
        <w:t>And the one who was seated on the throne said, “See</w:t>
      </w:r>
      <w:proofErr w:type="gramStart"/>
      <w:r w:rsidRPr="00A32429">
        <w:rPr>
          <w:rStyle w:val="text"/>
          <w:rFonts w:ascii="Arial" w:hAnsi="Arial" w:cs="Arial"/>
        </w:rPr>
        <w:t>,</w:t>
      </w:r>
      <w:proofErr w:type="gramEnd"/>
      <w:r w:rsidRPr="00A32429">
        <w:rPr>
          <w:rStyle w:val="text"/>
          <w:rFonts w:ascii="Arial" w:hAnsi="Arial" w:cs="Arial"/>
        </w:rPr>
        <w:t xml:space="preserve"> I am making all things new.” Also he said, “Write this, for these words are trustworthy and true</w:t>
      </w:r>
      <w:r w:rsidR="005F47FF">
        <w:rPr>
          <w:rStyle w:val="text"/>
          <w:rFonts w:ascii="Arial" w:hAnsi="Arial" w:cs="Arial"/>
        </w:rPr>
        <w:t>” (Rev. 21:1-5).</w:t>
      </w:r>
    </w:p>
    <w:p w:rsidR="005F47FF" w:rsidRDefault="005F47FF" w:rsidP="00340531">
      <w:pPr>
        <w:spacing w:line="240" w:lineRule="auto"/>
        <w:rPr>
          <w:rFonts w:ascii="Arial" w:hAnsi="Arial" w:cs="Arial"/>
        </w:rPr>
      </w:pPr>
    </w:p>
    <w:p w:rsidR="00EA002A" w:rsidRDefault="00EA002A" w:rsidP="00340531">
      <w:pPr>
        <w:spacing w:line="240" w:lineRule="auto"/>
        <w:rPr>
          <w:rFonts w:ascii="Arial" w:hAnsi="Arial" w:cs="Arial"/>
        </w:rPr>
      </w:pPr>
      <w:r>
        <w:rPr>
          <w:rFonts w:ascii="Arial" w:hAnsi="Arial" w:cs="Arial"/>
        </w:rPr>
        <w:tab/>
        <w:t xml:space="preserve">As in Ezekiel, deliverance is not about escaping this world and our embodied nature, but about God </w:t>
      </w:r>
      <w:r w:rsidR="00081D30">
        <w:rPr>
          <w:rFonts w:ascii="Arial" w:hAnsi="Arial" w:cs="Arial"/>
        </w:rPr>
        <w:t>coming to dwell on this earth, among human beings, forever.</w:t>
      </w:r>
      <w:r w:rsidR="00323307">
        <w:rPr>
          <w:rFonts w:ascii="Arial" w:hAnsi="Arial" w:cs="Arial"/>
        </w:rPr>
        <w:t xml:space="preserve"> This earth is not only our home, but God’s as well.</w:t>
      </w:r>
      <w:r w:rsidR="00081D30">
        <w:rPr>
          <w:rFonts w:ascii="Arial" w:hAnsi="Arial" w:cs="Arial"/>
        </w:rPr>
        <w:t xml:space="preserve"> </w:t>
      </w:r>
      <w:r w:rsidR="00A32429">
        <w:rPr>
          <w:rFonts w:ascii="Arial" w:hAnsi="Arial" w:cs="Arial"/>
        </w:rPr>
        <w:t xml:space="preserve">In this light, to pray that God’s “will be done on earth as in heaven,” as we pray in the Lord’s prayer, takes on a profound significance. </w:t>
      </w:r>
      <w:r w:rsidR="005F47FF">
        <w:rPr>
          <w:rFonts w:ascii="Arial" w:hAnsi="Arial" w:cs="Arial"/>
        </w:rPr>
        <w:t xml:space="preserve">Poet Jan Richardson puts it this way, </w:t>
      </w:r>
    </w:p>
    <w:p w:rsidR="005F47FF" w:rsidRPr="001F5F13" w:rsidRDefault="005F47FF" w:rsidP="00340531">
      <w:pPr>
        <w:pStyle w:val="NormalWeb"/>
        <w:spacing w:before="0" w:beforeAutospacing="0" w:after="0" w:afterAutospacing="0"/>
        <w:ind w:left="720"/>
        <w:rPr>
          <w:rFonts w:ascii="Arial" w:hAnsi="Arial" w:cs="Arial"/>
        </w:rPr>
      </w:pPr>
      <w:r w:rsidRPr="001F5F13">
        <w:rPr>
          <w:rStyle w:val="Strong"/>
          <w:rFonts w:ascii="Arial" w:hAnsi="Arial" w:cs="Arial"/>
        </w:rPr>
        <w:t>The boundaries of heaven and earth are not as fixed as we think.</w:t>
      </w:r>
      <w:r w:rsidRPr="001F5F13">
        <w:rPr>
          <w:rFonts w:ascii="Arial" w:hAnsi="Arial" w:cs="Arial"/>
        </w:rPr>
        <w:t xml:space="preserve"> God becomes incarnate in Christ, choosing to enter fully into our human life for the purpose of showing us how heaven is already in our midst. What we tend to experience as separate realms are, in fact, part of one realm in which God is everywhere at work.</w:t>
      </w:r>
      <w:r w:rsidRPr="001F5F13">
        <w:rPr>
          <w:rStyle w:val="FootnoteReference"/>
          <w:rFonts w:ascii="Arial" w:hAnsi="Arial" w:cs="Arial"/>
          <w:iCs/>
        </w:rPr>
        <w:footnoteReference w:id="7"/>
      </w:r>
    </w:p>
    <w:p w:rsidR="00C16021" w:rsidRDefault="00C16021" w:rsidP="00340531">
      <w:pPr>
        <w:spacing w:line="240" w:lineRule="auto"/>
        <w:rPr>
          <w:rFonts w:ascii="Arial" w:hAnsi="Arial" w:cs="Arial"/>
        </w:rPr>
      </w:pPr>
    </w:p>
    <w:p w:rsidR="00C16021" w:rsidRDefault="00C16021" w:rsidP="00340531">
      <w:pPr>
        <w:spacing w:line="240" w:lineRule="auto"/>
        <w:rPr>
          <w:rFonts w:ascii="Arial" w:hAnsi="Arial" w:cs="Arial"/>
        </w:rPr>
      </w:pPr>
      <w:r>
        <w:rPr>
          <w:rFonts w:ascii="Arial" w:hAnsi="Arial" w:cs="Arial"/>
        </w:rPr>
        <w:tab/>
        <w:t>So as we move into these series on creation care and “green discipleship” in our worship and our adult education class, I hope w</w:t>
      </w:r>
      <w:r w:rsidR="00CE2D00">
        <w:rPr>
          <w:rFonts w:ascii="Arial" w:hAnsi="Arial" w:cs="Arial"/>
        </w:rPr>
        <w:t xml:space="preserve">e can start to </w:t>
      </w:r>
      <w:r w:rsidR="004F041B">
        <w:rPr>
          <w:rFonts w:ascii="Arial" w:hAnsi="Arial" w:cs="Arial"/>
        </w:rPr>
        <w:t>imagine what it would look like to live as if the earth matters and as if our bodies matter to God.</w:t>
      </w:r>
      <w:r w:rsidR="00B8752F">
        <w:rPr>
          <w:rFonts w:ascii="Arial" w:hAnsi="Arial" w:cs="Arial"/>
        </w:rPr>
        <w:t xml:space="preserve"> I hope we can reclaim the embodied and earthy emphases of our Scriptures and tradition. I hope we can start to see the </w:t>
      </w:r>
      <w:r w:rsidR="00341822">
        <w:rPr>
          <w:rFonts w:ascii="Arial" w:hAnsi="Arial" w:cs="Arial"/>
        </w:rPr>
        <w:t xml:space="preserve">small or large </w:t>
      </w:r>
      <w:r w:rsidR="00B8752F">
        <w:rPr>
          <w:rFonts w:ascii="Arial" w:hAnsi="Arial" w:cs="Arial"/>
        </w:rPr>
        <w:t xml:space="preserve">ways in which we’re already living </w:t>
      </w:r>
      <w:r w:rsidR="00F62394">
        <w:rPr>
          <w:rFonts w:ascii="Arial" w:hAnsi="Arial" w:cs="Arial"/>
        </w:rPr>
        <w:t xml:space="preserve">out this reconciliation between earth and heaven, </w:t>
      </w:r>
      <w:r w:rsidR="00341822">
        <w:rPr>
          <w:rFonts w:ascii="Arial" w:hAnsi="Arial" w:cs="Arial"/>
        </w:rPr>
        <w:t xml:space="preserve">already living as if our bodies and the earth </w:t>
      </w:r>
      <w:r w:rsidR="00341822">
        <w:rPr>
          <w:rFonts w:ascii="Arial" w:hAnsi="Arial" w:cs="Arial"/>
        </w:rPr>
        <w:lastRenderedPageBreak/>
        <w:t xml:space="preserve">matter to God and to us. </w:t>
      </w:r>
      <w:r w:rsidR="004F041B">
        <w:rPr>
          <w:rFonts w:ascii="Arial" w:hAnsi="Arial" w:cs="Arial"/>
        </w:rPr>
        <w:t xml:space="preserve">As painful and frightening as it is to contemplate the damage we’ve done to the </w:t>
      </w:r>
      <w:r w:rsidR="0070282D">
        <w:rPr>
          <w:rFonts w:ascii="Arial" w:hAnsi="Arial" w:cs="Arial"/>
        </w:rPr>
        <w:t xml:space="preserve">body of the </w:t>
      </w:r>
      <w:r w:rsidR="004F041B">
        <w:rPr>
          <w:rFonts w:ascii="Arial" w:hAnsi="Arial" w:cs="Arial"/>
        </w:rPr>
        <w:t>earth, these passages from Ezekiel and Revelation, among others, are ultimately hopeful: they declare that God can bring life out of death, that God is renewing heaven and earth. But as we will hear in the coming weeks, God also depends on us as followers of Jesus to declare the goodness of the earth and the value of our bodies, and, em</w:t>
      </w:r>
      <w:r w:rsidR="00341822">
        <w:rPr>
          <w:rFonts w:ascii="Arial" w:hAnsi="Arial" w:cs="Arial"/>
        </w:rPr>
        <w:t>powered by the Spirit, Wind, or</w:t>
      </w:r>
      <w:r w:rsidR="004F041B">
        <w:rPr>
          <w:rFonts w:ascii="Arial" w:hAnsi="Arial" w:cs="Arial"/>
        </w:rPr>
        <w:t xml:space="preserve"> Breath of Life, to live out God’s will on earth as in heaven. </w:t>
      </w:r>
      <w:r w:rsidR="005C08F9">
        <w:rPr>
          <w:rFonts w:ascii="Arial" w:hAnsi="Arial" w:cs="Arial"/>
        </w:rPr>
        <w:t>AMEN</w:t>
      </w:r>
    </w:p>
    <w:p w:rsidR="004F041B" w:rsidRDefault="004F041B" w:rsidP="00340531">
      <w:pPr>
        <w:spacing w:line="240" w:lineRule="auto"/>
        <w:rPr>
          <w:rFonts w:ascii="Arial" w:hAnsi="Arial" w:cs="Arial"/>
        </w:rPr>
      </w:pPr>
    </w:p>
    <w:p w:rsidR="001F5F13" w:rsidRDefault="001F5F13" w:rsidP="00340531">
      <w:pPr>
        <w:spacing w:line="240" w:lineRule="auto"/>
        <w:rPr>
          <w:rFonts w:ascii="Arial" w:hAnsi="Arial" w:cs="Arial"/>
        </w:rPr>
      </w:pPr>
    </w:p>
    <w:sectPr w:rsidR="001F5F13" w:rsidSect="00255BE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BDC" w:rsidRDefault="00A83BDC" w:rsidP="00DD6B61">
      <w:pPr>
        <w:spacing w:line="240" w:lineRule="auto"/>
      </w:pPr>
      <w:r>
        <w:separator/>
      </w:r>
    </w:p>
  </w:endnote>
  <w:endnote w:type="continuationSeparator" w:id="0">
    <w:p w:rsidR="00A83BDC" w:rsidRDefault="00A83BDC" w:rsidP="00DD6B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661594"/>
      <w:docPartObj>
        <w:docPartGallery w:val="Page Numbers (Bottom of Page)"/>
        <w:docPartUnique/>
      </w:docPartObj>
    </w:sdtPr>
    <w:sdtContent>
      <w:p w:rsidR="00B8752F" w:rsidRDefault="00DB3C00">
        <w:pPr>
          <w:pStyle w:val="Footer"/>
          <w:jc w:val="right"/>
        </w:pPr>
        <w:fldSimple w:instr=" PAGE   \* MERGEFORMAT ">
          <w:r w:rsidR="00340531">
            <w:rPr>
              <w:noProof/>
            </w:rPr>
            <w:t>2</w:t>
          </w:r>
        </w:fldSimple>
      </w:p>
    </w:sdtContent>
  </w:sdt>
  <w:p w:rsidR="00B8752F" w:rsidRDefault="00B875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BDC" w:rsidRDefault="00A83BDC" w:rsidP="00DD6B61">
      <w:pPr>
        <w:spacing w:line="240" w:lineRule="auto"/>
      </w:pPr>
      <w:r>
        <w:separator/>
      </w:r>
    </w:p>
  </w:footnote>
  <w:footnote w:type="continuationSeparator" w:id="0">
    <w:p w:rsidR="00A83BDC" w:rsidRDefault="00A83BDC" w:rsidP="00DD6B61">
      <w:pPr>
        <w:spacing w:line="240" w:lineRule="auto"/>
      </w:pPr>
      <w:r>
        <w:continuationSeparator/>
      </w:r>
    </w:p>
  </w:footnote>
  <w:footnote w:id="1">
    <w:p w:rsidR="00B8752F" w:rsidRPr="002D6F23" w:rsidRDefault="00B8752F" w:rsidP="007058DD">
      <w:pPr>
        <w:pStyle w:val="FootnoteText"/>
        <w:rPr>
          <w:rFonts w:ascii="Arial" w:hAnsi="Arial" w:cs="Arial"/>
        </w:rPr>
      </w:pPr>
      <w:r w:rsidRPr="002D6F23">
        <w:rPr>
          <w:rStyle w:val="FootnoteReference"/>
          <w:rFonts w:ascii="Arial" w:hAnsi="Arial" w:cs="Arial"/>
        </w:rPr>
        <w:footnoteRef/>
      </w:r>
      <w:r w:rsidRPr="002D6F23">
        <w:rPr>
          <w:rFonts w:ascii="Arial" w:hAnsi="Arial" w:cs="Arial"/>
        </w:rPr>
        <w:t xml:space="preserve"> Wendell Berry, </w:t>
      </w:r>
      <w:r w:rsidRPr="002D6F23">
        <w:rPr>
          <w:rFonts w:ascii="Arial" w:hAnsi="Arial" w:cs="Arial"/>
          <w:i/>
        </w:rPr>
        <w:t xml:space="preserve">What Are People For? Essays </w:t>
      </w:r>
      <w:r w:rsidRPr="002D6F23">
        <w:rPr>
          <w:rFonts w:ascii="Arial" w:hAnsi="Arial" w:cs="Arial"/>
        </w:rPr>
        <w:t>(New York: North Point Press, 1990), 5-6.</w:t>
      </w:r>
    </w:p>
  </w:footnote>
  <w:footnote w:id="2">
    <w:p w:rsidR="00B8752F" w:rsidRPr="00F0197A" w:rsidRDefault="00B8752F" w:rsidP="007058DD">
      <w:pPr>
        <w:pStyle w:val="FootnoteText"/>
      </w:pPr>
      <w:r>
        <w:rPr>
          <w:rStyle w:val="FootnoteReference"/>
        </w:rPr>
        <w:footnoteRef/>
      </w:r>
      <w:r>
        <w:t xml:space="preserve"> </w:t>
      </w:r>
      <w:proofErr w:type="spellStart"/>
      <w:r>
        <w:rPr>
          <w:rFonts w:ascii="Arial" w:hAnsi="Arial" w:cs="Arial"/>
        </w:rPr>
        <w:t>Waziyatawin</w:t>
      </w:r>
      <w:proofErr w:type="spellEnd"/>
      <w:r>
        <w:rPr>
          <w:rFonts w:ascii="Arial" w:hAnsi="Arial" w:cs="Arial"/>
        </w:rPr>
        <w:t xml:space="preserve">, “A Serpent in the Garden: An Unholy Worldview on Sacred Land,” in </w:t>
      </w:r>
      <w:r>
        <w:rPr>
          <w:rFonts w:ascii="Arial" w:hAnsi="Arial" w:cs="Arial"/>
          <w:i/>
        </w:rPr>
        <w:t>Buffalo Shout, Salmon Cry: Conversations on Creation, Land Justice, and Life Together</w:t>
      </w:r>
      <w:r>
        <w:rPr>
          <w:rFonts w:ascii="Arial" w:hAnsi="Arial" w:cs="Arial"/>
        </w:rPr>
        <w:t xml:space="preserve">, ed. Steve </w:t>
      </w:r>
      <w:proofErr w:type="spellStart"/>
      <w:r>
        <w:rPr>
          <w:rFonts w:ascii="Arial" w:hAnsi="Arial" w:cs="Arial"/>
        </w:rPr>
        <w:t>Heinrichs</w:t>
      </w:r>
      <w:proofErr w:type="spellEnd"/>
      <w:r>
        <w:rPr>
          <w:rFonts w:ascii="Arial" w:hAnsi="Arial" w:cs="Arial"/>
        </w:rPr>
        <w:t xml:space="preserve"> (Waterloo, ON: Herald Press, 2013), 215. See also </w:t>
      </w:r>
      <w:proofErr w:type="spellStart"/>
      <w:r>
        <w:rPr>
          <w:rFonts w:ascii="Arial" w:hAnsi="Arial" w:cs="Arial"/>
        </w:rPr>
        <w:t>Heinrichs’s</w:t>
      </w:r>
      <w:proofErr w:type="spellEnd"/>
      <w:r>
        <w:rPr>
          <w:rFonts w:ascii="Arial" w:hAnsi="Arial" w:cs="Arial"/>
        </w:rPr>
        <w:t xml:space="preserve"> introduction, page 17.</w:t>
      </w:r>
    </w:p>
  </w:footnote>
  <w:footnote w:id="3">
    <w:p w:rsidR="00B8752F" w:rsidRPr="003E76BC" w:rsidRDefault="00B8752F" w:rsidP="001B0485">
      <w:pPr>
        <w:pStyle w:val="FootnoteText"/>
        <w:rPr>
          <w:rFonts w:ascii="Arial" w:hAnsi="Arial" w:cs="Arial"/>
        </w:rPr>
      </w:pPr>
      <w:r w:rsidRPr="003E76BC">
        <w:rPr>
          <w:rStyle w:val="FootnoteReference"/>
          <w:rFonts w:ascii="Arial" w:hAnsi="Arial" w:cs="Arial"/>
        </w:rPr>
        <w:footnoteRef/>
      </w:r>
      <w:r w:rsidRPr="003E76BC">
        <w:rPr>
          <w:rFonts w:ascii="Arial" w:hAnsi="Arial" w:cs="Arial"/>
        </w:rPr>
        <w:t xml:space="preserve"> </w:t>
      </w:r>
      <w:r>
        <w:rPr>
          <w:rFonts w:ascii="Arial" w:hAnsi="Arial" w:cs="Arial"/>
        </w:rPr>
        <w:t xml:space="preserve">“Preface,” in </w:t>
      </w:r>
      <w:proofErr w:type="gramStart"/>
      <w:r>
        <w:rPr>
          <w:rFonts w:ascii="Arial" w:hAnsi="Arial" w:cs="Arial"/>
          <w:i/>
        </w:rPr>
        <w:t>The</w:t>
      </w:r>
      <w:proofErr w:type="gramEnd"/>
      <w:r>
        <w:rPr>
          <w:rFonts w:ascii="Arial" w:hAnsi="Arial" w:cs="Arial"/>
          <w:i/>
        </w:rPr>
        <w:t xml:space="preserve"> G</w:t>
      </w:r>
      <w:r w:rsidRPr="003E76BC">
        <w:rPr>
          <w:rFonts w:ascii="Arial" w:hAnsi="Arial" w:cs="Arial"/>
          <w:i/>
        </w:rPr>
        <w:t>reen Bible</w:t>
      </w:r>
      <w:r>
        <w:rPr>
          <w:rFonts w:ascii="Arial" w:hAnsi="Arial" w:cs="Arial"/>
        </w:rPr>
        <w:t>, New Revised Standard Version (New York: HarperCollins Publishers, 2008).</w:t>
      </w:r>
    </w:p>
  </w:footnote>
  <w:footnote w:id="4">
    <w:p w:rsidR="00B8752F" w:rsidRDefault="00B8752F" w:rsidP="0070282D">
      <w:pPr>
        <w:pStyle w:val="FootnoteText"/>
      </w:pPr>
      <w:r>
        <w:rPr>
          <w:rStyle w:val="FootnoteReference"/>
        </w:rPr>
        <w:footnoteRef/>
      </w:r>
      <w:r>
        <w:t xml:space="preserve"> Sallie </w:t>
      </w:r>
      <w:proofErr w:type="spellStart"/>
      <w:r>
        <w:t>McFague</w:t>
      </w:r>
      <w:proofErr w:type="spellEnd"/>
      <w:r>
        <w:t xml:space="preserve">, </w:t>
      </w:r>
      <w:proofErr w:type="gramStart"/>
      <w:r>
        <w:rPr>
          <w:i/>
        </w:rPr>
        <w:t>The</w:t>
      </w:r>
      <w:proofErr w:type="gramEnd"/>
      <w:r>
        <w:rPr>
          <w:i/>
        </w:rPr>
        <w:t xml:space="preserve"> Body of God: An Ecological Theology </w:t>
      </w:r>
      <w:r>
        <w:t>(Minneapolis: Fortress Press, 1993), 16-17.</w:t>
      </w:r>
    </w:p>
  </w:footnote>
  <w:footnote w:id="5">
    <w:p w:rsidR="00B8752F" w:rsidRDefault="00B8752F">
      <w:pPr>
        <w:pStyle w:val="FootnoteText"/>
      </w:pPr>
      <w:r>
        <w:rPr>
          <w:rStyle w:val="FootnoteReference"/>
        </w:rPr>
        <w:footnoteRef/>
      </w:r>
      <w:r>
        <w:t xml:space="preserve"> </w:t>
      </w:r>
      <w:proofErr w:type="spellStart"/>
      <w:proofErr w:type="gramStart"/>
      <w:r>
        <w:t>McFague</w:t>
      </w:r>
      <w:proofErr w:type="spellEnd"/>
      <w:r>
        <w:t>, 14.</w:t>
      </w:r>
      <w:proofErr w:type="gramEnd"/>
    </w:p>
  </w:footnote>
  <w:footnote w:id="6">
    <w:p w:rsidR="00B8752F" w:rsidRDefault="00B8752F">
      <w:pPr>
        <w:pStyle w:val="FootnoteText"/>
      </w:pPr>
      <w:r>
        <w:rPr>
          <w:rStyle w:val="FootnoteReference"/>
        </w:rPr>
        <w:footnoteRef/>
      </w:r>
      <w:r>
        <w:t xml:space="preserve"> Brian McLaren, “Why I Am Green,” in </w:t>
      </w:r>
      <w:proofErr w:type="gramStart"/>
      <w:r>
        <w:rPr>
          <w:i/>
        </w:rPr>
        <w:t>The</w:t>
      </w:r>
      <w:proofErr w:type="gramEnd"/>
      <w:r>
        <w:rPr>
          <w:i/>
        </w:rPr>
        <w:t xml:space="preserve"> Green Bible</w:t>
      </w:r>
      <w:r>
        <w:t xml:space="preserve">, I-46. </w:t>
      </w:r>
    </w:p>
  </w:footnote>
  <w:footnote w:id="7">
    <w:p w:rsidR="00B8752F" w:rsidRDefault="00B8752F" w:rsidP="005F47FF">
      <w:pPr>
        <w:pStyle w:val="FootnoteText"/>
      </w:pPr>
      <w:r>
        <w:rPr>
          <w:rStyle w:val="FootnoteReference"/>
        </w:rPr>
        <w:footnoteRef/>
      </w:r>
      <w:r>
        <w:t xml:space="preserve"> Jan Richardson, </w:t>
      </w:r>
      <w:r w:rsidRPr="00DD6B61">
        <w:t>http://adventdoor.com/2015/12/17/this-luminous-darkness-searching-for-solace-in-advent-and-christmas/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8312F"/>
    <w:multiLevelType w:val="multilevel"/>
    <w:tmpl w:val="3F7A7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63B8"/>
    <w:rsid w:val="000373EB"/>
    <w:rsid w:val="0005483D"/>
    <w:rsid w:val="00081D30"/>
    <w:rsid w:val="000B1C36"/>
    <w:rsid w:val="000E69E1"/>
    <w:rsid w:val="000E7448"/>
    <w:rsid w:val="00122D94"/>
    <w:rsid w:val="00185B2A"/>
    <w:rsid w:val="00190FC9"/>
    <w:rsid w:val="0019474F"/>
    <w:rsid w:val="00195B16"/>
    <w:rsid w:val="001B0485"/>
    <w:rsid w:val="001F5F13"/>
    <w:rsid w:val="001F5FBE"/>
    <w:rsid w:val="00226BC4"/>
    <w:rsid w:val="002322D3"/>
    <w:rsid w:val="00255BE8"/>
    <w:rsid w:val="00262ECF"/>
    <w:rsid w:val="00263496"/>
    <w:rsid w:val="0027213D"/>
    <w:rsid w:val="002A490B"/>
    <w:rsid w:val="002B7991"/>
    <w:rsid w:val="002C0C85"/>
    <w:rsid w:val="002E71B9"/>
    <w:rsid w:val="00320BA2"/>
    <w:rsid w:val="00323307"/>
    <w:rsid w:val="0033198B"/>
    <w:rsid w:val="00340531"/>
    <w:rsid w:val="00341822"/>
    <w:rsid w:val="00345686"/>
    <w:rsid w:val="00354835"/>
    <w:rsid w:val="0036054A"/>
    <w:rsid w:val="00371627"/>
    <w:rsid w:val="00386C16"/>
    <w:rsid w:val="003B0E66"/>
    <w:rsid w:val="003B227C"/>
    <w:rsid w:val="003B3EEB"/>
    <w:rsid w:val="003B54BF"/>
    <w:rsid w:val="003E211A"/>
    <w:rsid w:val="003F3A1A"/>
    <w:rsid w:val="003F65CD"/>
    <w:rsid w:val="00402302"/>
    <w:rsid w:val="00402EB9"/>
    <w:rsid w:val="00414655"/>
    <w:rsid w:val="00437A07"/>
    <w:rsid w:val="004463B8"/>
    <w:rsid w:val="004627E8"/>
    <w:rsid w:val="004627EC"/>
    <w:rsid w:val="00477F03"/>
    <w:rsid w:val="004E66D2"/>
    <w:rsid w:val="004F041B"/>
    <w:rsid w:val="004F1F69"/>
    <w:rsid w:val="004F769F"/>
    <w:rsid w:val="0053621B"/>
    <w:rsid w:val="00541070"/>
    <w:rsid w:val="005818C4"/>
    <w:rsid w:val="005C08F9"/>
    <w:rsid w:val="005D1C1C"/>
    <w:rsid w:val="005D6497"/>
    <w:rsid w:val="005F47FF"/>
    <w:rsid w:val="005F4A69"/>
    <w:rsid w:val="006020C4"/>
    <w:rsid w:val="00603009"/>
    <w:rsid w:val="006068D1"/>
    <w:rsid w:val="00630AFF"/>
    <w:rsid w:val="0064653B"/>
    <w:rsid w:val="0065710B"/>
    <w:rsid w:val="00662B62"/>
    <w:rsid w:val="00666A8D"/>
    <w:rsid w:val="00687494"/>
    <w:rsid w:val="00694FEA"/>
    <w:rsid w:val="006A6796"/>
    <w:rsid w:val="006B3700"/>
    <w:rsid w:val="006B5CF4"/>
    <w:rsid w:val="0070282D"/>
    <w:rsid w:val="007058DD"/>
    <w:rsid w:val="007174E4"/>
    <w:rsid w:val="00746A82"/>
    <w:rsid w:val="007565D0"/>
    <w:rsid w:val="007950E6"/>
    <w:rsid w:val="007C027D"/>
    <w:rsid w:val="007C0445"/>
    <w:rsid w:val="007E681B"/>
    <w:rsid w:val="00806755"/>
    <w:rsid w:val="00806CF1"/>
    <w:rsid w:val="00807DA3"/>
    <w:rsid w:val="0081027C"/>
    <w:rsid w:val="00813ED9"/>
    <w:rsid w:val="00821255"/>
    <w:rsid w:val="008804EF"/>
    <w:rsid w:val="0088702C"/>
    <w:rsid w:val="00893401"/>
    <w:rsid w:val="008A3666"/>
    <w:rsid w:val="008C6968"/>
    <w:rsid w:val="008E7176"/>
    <w:rsid w:val="009062A6"/>
    <w:rsid w:val="0095070F"/>
    <w:rsid w:val="00951CDB"/>
    <w:rsid w:val="00963CE5"/>
    <w:rsid w:val="00965455"/>
    <w:rsid w:val="00966F29"/>
    <w:rsid w:val="009A1F61"/>
    <w:rsid w:val="009A44FC"/>
    <w:rsid w:val="009D19BB"/>
    <w:rsid w:val="009F2FCB"/>
    <w:rsid w:val="009F633C"/>
    <w:rsid w:val="00A32429"/>
    <w:rsid w:val="00A43C12"/>
    <w:rsid w:val="00A47E41"/>
    <w:rsid w:val="00A55EB1"/>
    <w:rsid w:val="00A8350E"/>
    <w:rsid w:val="00A83BDC"/>
    <w:rsid w:val="00A858F7"/>
    <w:rsid w:val="00A875C2"/>
    <w:rsid w:val="00AB6C6E"/>
    <w:rsid w:val="00AC4715"/>
    <w:rsid w:val="00AD6609"/>
    <w:rsid w:val="00AE3322"/>
    <w:rsid w:val="00AE71A7"/>
    <w:rsid w:val="00B67123"/>
    <w:rsid w:val="00B77780"/>
    <w:rsid w:val="00B8752F"/>
    <w:rsid w:val="00BB7A95"/>
    <w:rsid w:val="00BF018F"/>
    <w:rsid w:val="00C16021"/>
    <w:rsid w:val="00C66571"/>
    <w:rsid w:val="00CE2D00"/>
    <w:rsid w:val="00D32D60"/>
    <w:rsid w:val="00D34E98"/>
    <w:rsid w:val="00D56865"/>
    <w:rsid w:val="00D90F84"/>
    <w:rsid w:val="00DB3C00"/>
    <w:rsid w:val="00DB4C4A"/>
    <w:rsid w:val="00DD2550"/>
    <w:rsid w:val="00DD6B61"/>
    <w:rsid w:val="00E121B7"/>
    <w:rsid w:val="00E1244A"/>
    <w:rsid w:val="00E6115C"/>
    <w:rsid w:val="00E63FF8"/>
    <w:rsid w:val="00E64C60"/>
    <w:rsid w:val="00E86D2C"/>
    <w:rsid w:val="00E96737"/>
    <w:rsid w:val="00EA002A"/>
    <w:rsid w:val="00EB4B84"/>
    <w:rsid w:val="00EC097E"/>
    <w:rsid w:val="00EC415D"/>
    <w:rsid w:val="00EC7CC1"/>
    <w:rsid w:val="00EE3552"/>
    <w:rsid w:val="00EF409D"/>
    <w:rsid w:val="00F0093D"/>
    <w:rsid w:val="00F15733"/>
    <w:rsid w:val="00F2669C"/>
    <w:rsid w:val="00F33A99"/>
    <w:rsid w:val="00F52710"/>
    <w:rsid w:val="00F602E0"/>
    <w:rsid w:val="00F61900"/>
    <w:rsid w:val="00F61FF3"/>
    <w:rsid w:val="00F62394"/>
    <w:rsid w:val="00F73070"/>
    <w:rsid w:val="00FD5705"/>
    <w:rsid w:val="00FE1BE0"/>
    <w:rsid w:val="00FE5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paragraph" w:styleId="Heading1">
    <w:name w:val="heading 1"/>
    <w:basedOn w:val="Normal"/>
    <w:link w:val="Heading1Char"/>
    <w:uiPriority w:val="9"/>
    <w:qFormat/>
    <w:rsid w:val="001F5FBE"/>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1F5FBE"/>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1F5FBE"/>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FBE"/>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1F5FBE"/>
    <w:rPr>
      <w:rFonts w:eastAsia="Times New Roman" w:cs="Times New Roman"/>
      <w:b/>
      <w:bCs/>
      <w:sz w:val="27"/>
      <w:szCs w:val="27"/>
    </w:rPr>
  </w:style>
  <w:style w:type="character" w:customStyle="1" w:styleId="Heading4Char">
    <w:name w:val="Heading 4 Char"/>
    <w:basedOn w:val="DefaultParagraphFont"/>
    <w:link w:val="Heading4"/>
    <w:uiPriority w:val="9"/>
    <w:rsid w:val="001F5FBE"/>
    <w:rPr>
      <w:rFonts w:eastAsia="Times New Roman" w:cs="Times New Roman"/>
      <w:b/>
      <w:bCs/>
      <w:szCs w:val="24"/>
    </w:rPr>
  </w:style>
  <w:style w:type="paragraph" w:styleId="NormalWeb">
    <w:name w:val="Normal (Web)"/>
    <w:basedOn w:val="Normal"/>
    <w:uiPriority w:val="99"/>
    <w:unhideWhenUsed/>
    <w:rsid w:val="001F5FBE"/>
    <w:pPr>
      <w:spacing w:before="100" w:beforeAutospacing="1" w:after="100" w:afterAutospacing="1" w:line="240" w:lineRule="auto"/>
    </w:pPr>
    <w:rPr>
      <w:rFonts w:eastAsia="Times New Roman" w:cs="Times New Roman"/>
      <w:szCs w:val="24"/>
    </w:rPr>
  </w:style>
  <w:style w:type="character" w:customStyle="1" w:styleId="passage-display-bcv">
    <w:name w:val="passage-display-bcv"/>
    <w:basedOn w:val="DefaultParagraphFont"/>
    <w:rsid w:val="001F5FBE"/>
  </w:style>
  <w:style w:type="character" w:customStyle="1" w:styleId="passage-display-version">
    <w:name w:val="passage-display-version"/>
    <w:basedOn w:val="DefaultParagraphFont"/>
    <w:rsid w:val="001F5FBE"/>
  </w:style>
  <w:style w:type="character" w:customStyle="1" w:styleId="text">
    <w:name w:val="text"/>
    <w:basedOn w:val="DefaultParagraphFont"/>
    <w:rsid w:val="001F5FBE"/>
  </w:style>
  <w:style w:type="paragraph" w:customStyle="1" w:styleId="chapter-2">
    <w:name w:val="chapter-2"/>
    <w:basedOn w:val="Normal"/>
    <w:rsid w:val="001F5FBE"/>
    <w:pPr>
      <w:spacing w:before="100" w:beforeAutospacing="1" w:after="100" w:afterAutospacing="1" w:line="240" w:lineRule="auto"/>
    </w:pPr>
    <w:rPr>
      <w:rFonts w:eastAsia="Times New Roman" w:cs="Times New Roman"/>
      <w:szCs w:val="24"/>
    </w:rPr>
  </w:style>
  <w:style w:type="character" w:customStyle="1" w:styleId="chapternum">
    <w:name w:val="chapternum"/>
    <w:basedOn w:val="DefaultParagraphFont"/>
    <w:rsid w:val="001F5FBE"/>
  </w:style>
  <w:style w:type="character" w:customStyle="1" w:styleId="small-caps">
    <w:name w:val="small-caps"/>
    <w:basedOn w:val="DefaultParagraphFont"/>
    <w:rsid w:val="001F5FBE"/>
  </w:style>
  <w:style w:type="character" w:styleId="Hyperlink">
    <w:name w:val="Hyperlink"/>
    <w:basedOn w:val="DefaultParagraphFont"/>
    <w:uiPriority w:val="99"/>
    <w:unhideWhenUsed/>
    <w:rsid w:val="001F5FBE"/>
    <w:rPr>
      <w:color w:val="0000FF"/>
      <w:u w:val="single"/>
    </w:rPr>
  </w:style>
  <w:style w:type="character" w:customStyle="1" w:styleId="footnote-text">
    <w:name w:val="footnote-text"/>
    <w:basedOn w:val="DefaultParagraphFont"/>
    <w:rsid w:val="001F5FBE"/>
  </w:style>
  <w:style w:type="paragraph" w:customStyle="1" w:styleId="chapter-1">
    <w:name w:val="chapter-1"/>
    <w:basedOn w:val="Normal"/>
    <w:rsid w:val="00D56865"/>
    <w:pPr>
      <w:spacing w:before="100" w:beforeAutospacing="1" w:after="100" w:afterAutospacing="1" w:line="240" w:lineRule="auto"/>
    </w:pPr>
    <w:rPr>
      <w:rFonts w:eastAsia="Times New Roman" w:cs="Times New Roman"/>
      <w:szCs w:val="24"/>
    </w:rPr>
  </w:style>
  <w:style w:type="paragraph" w:customStyle="1" w:styleId="line">
    <w:name w:val="line"/>
    <w:basedOn w:val="Normal"/>
    <w:rsid w:val="0033198B"/>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DD6B61"/>
    <w:rPr>
      <w:i/>
      <w:iCs/>
    </w:rPr>
  </w:style>
  <w:style w:type="character" w:styleId="Strong">
    <w:name w:val="Strong"/>
    <w:basedOn w:val="DefaultParagraphFont"/>
    <w:uiPriority w:val="22"/>
    <w:qFormat/>
    <w:rsid w:val="00DD6B61"/>
    <w:rPr>
      <w:b/>
      <w:bCs/>
    </w:rPr>
  </w:style>
  <w:style w:type="paragraph" w:styleId="FootnoteText">
    <w:name w:val="footnote text"/>
    <w:basedOn w:val="Normal"/>
    <w:link w:val="FootnoteTextChar"/>
    <w:uiPriority w:val="99"/>
    <w:semiHidden/>
    <w:unhideWhenUsed/>
    <w:rsid w:val="00DD6B61"/>
    <w:pPr>
      <w:spacing w:line="240" w:lineRule="auto"/>
    </w:pPr>
    <w:rPr>
      <w:sz w:val="20"/>
      <w:szCs w:val="20"/>
    </w:rPr>
  </w:style>
  <w:style w:type="character" w:customStyle="1" w:styleId="FootnoteTextChar">
    <w:name w:val="Footnote Text Char"/>
    <w:basedOn w:val="DefaultParagraphFont"/>
    <w:link w:val="FootnoteText"/>
    <w:uiPriority w:val="99"/>
    <w:semiHidden/>
    <w:rsid w:val="00DD6B61"/>
    <w:rPr>
      <w:sz w:val="20"/>
      <w:szCs w:val="20"/>
    </w:rPr>
  </w:style>
  <w:style w:type="character" w:styleId="FootnoteReference">
    <w:name w:val="footnote reference"/>
    <w:basedOn w:val="DefaultParagraphFont"/>
    <w:uiPriority w:val="99"/>
    <w:semiHidden/>
    <w:unhideWhenUsed/>
    <w:rsid w:val="00DD6B61"/>
    <w:rPr>
      <w:vertAlign w:val="superscript"/>
    </w:rPr>
  </w:style>
  <w:style w:type="paragraph" w:styleId="Header">
    <w:name w:val="header"/>
    <w:basedOn w:val="Normal"/>
    <w:link w:val="HeaderChar"/>
    <w:uiPriority w:val="99"/>
    <w:semiHidden/>
    <w:unhideWhenUsed/>
    <w:rsid w:val="0095070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5070F"/>
  </w:style>
  <w:style w:type="paragraph" w:styleId="Footer">
    <w:name w:val="footer"/>
    <w:basedOn w:val="Normal"/>
    <w:link w:val="FooterChar"/>
    <w:uiPriority w:val="99"/>
    <w:unhideWhenUsed/>
    <w:rsid w:val="0095070F"/>
    <w:pPr>
      <w:tabs>
        <w:tab w:val="center" w:pos="4680"/>
        <w:tab w:val="right" w:pos="9360"/>
      </w:tabs>
      <w:spacing w:line="240" w:lineRule="auto"/>
    </w:pPr>
  </w:style>
  <w:style w:type="character" w:customStyle="1" w:styleId="FooterChar">
    <w:name w:val="Footer Char"/>
    <w:basedOn w:val="DefaultParagraphFont"/>
    <w:link w:val="Footer"/>
    <w:uiPriority w:val="99"/>
    <w:rsid w:val="0095070F"/>
  </w:style>
</w:styles>
</file>

<file path=word/webSettings.xml><?xml version="1.0" encoding="utf-8"?>
<w:webSettings xmlns:r="http://schemas.openxmlformats.org/officeDocument/2006/relationships" xmlns:w="http://schemas.openxmlformats.org/wordprocessingml/2006/main">
  <w:divs>
    <w:div w:id="99304328">
      <w:bodyDiv w:val="1"/>
      <w:marLeft w:val="0"/>
      <w:marRight w:val="0"/>
      <w:marTop w:val="0"/>
      <w:marBottom w:val="0"/>
      <w:divBdr>
        <w:top w:val="none" w:sz="0" w:space="0" w:color="auto"/>
        <w:left w:val="none" w:sz="0" w:space="0" w:color="auto"/>
        <w:bottom w:val="none" w:sz="0" w:space="0" w:color="auto"/>
        <w:right w:val="none" w:sz="0" w:space="0" w:color="auto"/>
      </w:divBdr>
      <w:divsChild>
        <w:div w:id="1013723620">
          <w:marLeft w:val="0"/>
          <w:marRight w:val="0"/>
          <w:marTop w:val="0"/>
          <w:marBottom w:val="0"/>
          <w:divBdr>
            <w:top w:val="none" w:sz="0" w:space="0" w:color="auto"/>
            <w:left w:val="none" w:sz="0" w:space="0" w:color="auto"/>
            <w:bottom w:val="none" w:sz="0" w:space="0" w:color="auto"/>
            <w:right w:val="none" w:sz="0" w:space="0" w:color="auto"/>
          </w:divBdr>
          <w:divsChild>
            <w:div w:id="892888903">
              <w:marLeft w:val="0"/>
              <w:marRight w:val="0"/>
              <w:marTop w:val="0"/>
              <w:marBottom w:val="0"/>
              <w:divBdr>
                <w:top w:val="none" w:sz="0" w:space="0" w:color="auto"/>
                <w:left w:val="none" w:sz="0" w:space="0" w:color="auto"/>
                <w:bottom w:val="none" w:sz="0" w:space="0" w:color="auto"/>
                <w:right w:val="none" w:sz="0" w:space="0" w:color="auto"/>
              </w:divBdr>
              <w:divsChild>
                <w:div w:id="473528653">
                  <w:marLeft w:val="0"/>
                  <w:marRight w:val="0"/>
                  <w:marTop w:val="0"/>
                  <w:marBottom w:val="0"/>
                  <w:divBdr>
                    <w:top w:val="none" w:sz="0" w:space="0" w:color="auto"/>
                    <w:left w:val="none" w:sz="0" w:space="0" w:color="auto"/>
                    <w:bottom w:val="none" w:sz="0" w:space="0" w:color="auto"/>
                    <w:right w:val="none" w:sz="0" w:space="0" w:color="auto"/>
                  </w:divBdr>
                  <w:divsChild>
                    <w:div w:id="5895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31074">
      <w:bodyDiv w:val="1"/>
      <w:marLeft w:val="0"/>
      <w:marRight w:val="0"/>
      <w:marTop w:val="0"/>
      <w:marBottom w:val="0"/>
      <w:divBdr>
        <w:top w:val="none" w:sz="0" w:space="0" w:color="auto"/>
        <w:left w:val="none" w:sz="0" w:space="0" w:color="auto"/>
        <w:bottom w:val="none" w:sz="0" w:space="0" w:color="auto"/>
        <w:right w:val="none" w:sz="0" w:space="0" w:color="auto"/>
      </w:divBdr>
      <w:divsChild>
        <w:div w:id="1877690810">
          <w:marLeft w:val="0"/>
          <w:marRight w:val="0"/>
          <w:marTop w:val="0"/>
          <w:marBottom w:val="0"/>
          <w:divBdr>
            <w:top w:val="none" w:sz="0" w:space="0" w:color="auto"/>
            <w:left w:val="none" w:sz="0" w:space="0" w:color="auto"/>
            <w:bottom w:val="none" w:sz="0" w:space="0" w:color="auto"/>
            <w:right w:val="none" w:sz="0" w:space="0" w:color="auto"/>
          </w:divBdr>
          <w:divsChild>
            <w:div w:id="851066494">
              <w:marLeft w:val="0"/>
              <w:marRight w:val="0"/>
              <w:marTop w:val="0"/>
              <w:marBottom w:val="0"/>
              <w:divBdr>
                <w:top w:val="none" w:sz="0" w:space="0" w:color="auto"/>
                <w:left w:val="none" w:sz="0" w:space="0" w:color="auto"/>
                <w:bottom w:val="none" w:sz="0" w:space="0" w:color="auto"/>
                <w:right w:val="none" w:sz="0" w:space="0" w:color="auto"/>
              </w:divBdr>
              <w:divsChild>
                <w:div w:id="644511433">
                  <w:marLeft w:val="0"/>
                  <w:marRight w:val="0"/>
                  <w:marTop w:val="0"/>
                  <w:marBottom w:val="0"/>
                  <w:divBdr>
                    <w:top w:val="none" w:sz="0" w:space="0" w:color="auto"/>
                    <w:left w:val="none" w:sz="0" w:space="0" w:color="auto"/>
                    <w:bottom w:val="none" w:sz="0" w:space="0" w:color="auto"/>
                    <w:right w:val="none" w:sz="0" w:space="0" w:color="auto"/>
                  </w:divBdr>
                  <w:divsChild>
                    <w:div w:id="1819303109">
                      <w:marLeft w:val="0"/>
                      <w:marRight w:val="0"/>
                      <w:marTop w:val="0"/>
                      <w:marBottom w:val="0"/>
                      <w:divBdr>
                        <w:top w:val="none" w:sz="0" w:space="0" w:color="auto"/>
                        <w:left w:val="none" w:sz="0" w:space="0" w:color="auto"/>
                        <w:bottom w:val="none" w:sz="0" w:space="0" w:color="auto"/>
                        <w:right w:val="none" w:sz="0" w:space="0" w:color="auto"/>
                      </w:divBdr>
                      <w:divsChild>
                        <w:div w:id="321277163">
                          <w:marLeft w:val="0"/>
                          <w:marRight w:val="0"/>
                          <w:marTop w:val="0"/>
                          <w:marBottom w:val="0"/>
                          <w:divBdr>
                            <w:top w:val="none" w:sz="0" w:space="0" w:color="auto"/>
                            <w:left w:val="none" w:sz="0" w:space="0" w:color="auto"/>
                            <w:bottom w:val="none" w:sz="0" w:space="0" w:color="auto"/>
                            <w:right w:val="none" w:sz="0" w:space="0" w:color="auto"/>
                          </w:divBdr>
                          <w:divsChild>
                            <w:div w:id="1071584485">
                              <w:marLeft w:val="0"/>
                              <w:marRight w:val="0"/>
                              <w:marTop w:val="0"/>
                              <w:marBottom w:val="0"/>
                              <w:divBdr>
                                <w:top w:val="none" w:sz="0" w:space="0" w:color="auto"/>
                                <w:left w:val="none" w:sz="0" w:space="0" w:color="auto"/>
                                <w:bottom w:val="none" w:sz="0" w:space="0" w:color="auto"/>
                                <w:right w:val="none" w:sz="0" w:space="0" w:color="auto"/>
                              </w:divBdr>
                              <w:divsChild>
                                <w:div w:id="2134128292">
                                  <w:marLeft w:val="0"/>
                                  <w:marRight w:val="0"/>
                                  <w:marTop w:val="0"/>
                                  <w:marBottom w:val="0"/>
                                  <w:divBdr>
                                    <w:top w:val="none" w:sz="0" w:space="0" w:color="auto"/>
                                    <w:left w:val="none" w:sz="0" w:space="0" w:color="auto"/>
                                    <w:bottom w:val="none" w:sz="0" w:space="0" w:color="auto"/>
                                    <w:right w:val="none" w:sz="0" w:space="0" w:color="auto"/>
                                  </w:divBdr>
                                  <w:divsChild>
                                    <w:div w:id="2116248863">
                                      <w:marLeft w:val="0"/>
                                      <w:marRight w:val="0"/>
                                      <w:marTop w:val="0"/>
                                      <w:marBottom w:val="0"/>
                                      <w:divBdr>
                                        <w:top w:val="none" w:sz="0" w:space="0" w:color="auto"/>
                                        <w:left w:val="none" w:sz="0" w:space="0" w:color="auto"/>
                                        <w:bottom w:val="none" w:sz="0" w:space="0" w:color="auto"/>
                                        <w:right w:val="none" w:sz="0" w:space="0" w:color="auto"/>
                                      </w:divBdr>
                                      <w:divsChild>
                                        <w:div w:id="1747876025">
                                          <w:marLeft w:val="0"/>
                                          <w:marRight w:val="0"/>
                                          <w:marTop w:val="0"/>
                                          <w:marBottom w:val="0"/>
                                          <w:divBdr>
                                            <w:top w:val="none" w:sz="0" w:space="0" w:color="auto"/>
                                            <w:left w:val="none" w:sz="0" w:space="0" w:color="auto"/>
                                            <w:bottom w:val="none" w:sz="0" w:space="0" w:color="auto"/>
                                            <w:right w:val="none" w:sz="0" w:space="0" w:color="auto"/>
                                          </w:divBdr>
                                          <w:divsChild>
                                            <w:div w:id="1852137248">
                                              <w:marLeft w:val="0"/>
                                              <w:marRight w:val="0"/>
                                              <w:marTop w:val="0"/>
                                              <w:marBottom w:val="0"/>
                                              <w:divBdr>
                                                <w:top w:val="none" w:sz="0" w:space="0" w:color="auto"/>
                                                <w:left w:val="none" w:sz="0" w:space="0" w:color="auto"/>
                                                <w:bottom w:val="none" w:sz="0" w:space="0" w:color="auto"/>
                                                <w:right w:val="none" w:sz="0" w:space="0" w:color="auto"/>
                                              </w:divBdr>
                                              <w:divsChild>
                                                <w:div w:id="520360263">
                                                  <w:marLeft w:val="0"/>
                                                  <w:marRight w:val="0"/>
                                                  <w:marTop w:val="0"/>
                                                  <w:marBottom w:val="0"/>
                                                  <w:divBdr>
                                                    <w:top w:val="none" w:sz="0" w:space="0" w:color="auto"/>
                                                    <w:left w:val="none" w:sz="0" w:space="0" w:color="auto"/>
                                                    <w:bottom w:val="none" w:sz="0" w:space="0" w:color="auto"/>
                                                    <w:right w:val="none" w:sz="0" w:space="0" w:color="auto"/>
                                                  </w:divBdr>
                                                  <w:divsChild>
                                                    <w:div w:id="12913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5187902">
      <w:bodyDiv w:val="1"/>
      <w:marLeft w:val="0"/>
      <w:marRight w:val="0"/>
      <w:marTop w:val="0"/>
      <w:marBottom w:val="0"/>
      <w:divBdr>
        <w:top w:val="none" w:sz="0" w:space="0" w:color="auto"/>
        <w:left w:val="none" w:sz="0" w:space="0" w:color="auto"/>
        <w:bottom w:val="none" w:sz="0" w:space="0" w:color="auto"/>
        <w:right w:val="none" w:sz="0" w:space="0" w:color="auto"/>
      </w:divBdr>
      <w:divsChild>
        <w:div w:id="235169754">
          <w:marLeft w:val="0"/>
          <w:marRight w:val="0"/>
          <w:marTop w:val="0"/>
          <w:marBottom w:val="0"/>
          <w:divBdr>
            <w:top w:val="none" w:sz="0" w:space="0" w:color="auto"/>
            <w:left w:val="none" w:sz="0" w:space="0" w:color="auto"/>
            <w:bottom w:val="none" w:sz="0" w:space="0" w:color="auto"/>
            <w:right w:val="none" w:sz="0" w:space="0" w:color="auto"/>
          </w:divBdr>
          <w:divsChild>
            <w:div w:id="254944302">
              <w:marLeft w:val="0"/>
              <w:marRight w:val="0"/>
              <w:marTop w:val="0"/>
              <w:marBottom w:val="0"/>
              <w:divBdr>
                <w:top w:val="none" w:sz="0" w:space="0" w:color="auto"/>
                <w:left w:val="none" w:sz="0" w:space="0" w:color="auto"/>
                <w:bottom w:val="none" w:sz="0" w:space="0" w:color="auto"/>
                <w:right w:val="none" w:sz="0" w:space="0" w:color="auto"/>
              </w:divBdr>
              <w:divsChild>
                <w:div w:id="198006667">
                  <w:marLeft w:val="0"/>
                  <w:marRight w:val="0"/>
                  <w:marTop w:val="0"/>
                  <w:marBottom w:val="0"/>
                  <w:divBdr>
                    <w:top w:val="none" w:sz="0" w:space="0" w:color="auto"/>
                    <w:left w:val="none" w:sz="0" w:space="0" w:color="auto"/>
                    <w:bottom w:val="none" w:sz="0" w:space="0" w:color="auto"/>
                    <w:right w:val="none" w:sz="0" w:space="0" w:color="auto"/>
                  </w:divBdr>
                  <w:divsChild>
                    <w:div w:id="359285368">
                      <w:marLeft w:val="0"/>
                      <w:marRight w:val="0"/>
                      <w:marTop w:val="0"/>
                      <w:marBottom w:val="0"/>
                      <w:divBdr>
                        <w:top w:val="none" w:sz="0" w:space="0" w:color="auto"/>
                        <w:left w:val="none" w:sz="0" w:space="0" w:color="auto"/>
                        <w:bottom w:val="none" w:sz="0" w:space="0" w:color="auto"/>
                        <w:right w:val="none" w:sz="0" w:space="0" w:color="auto"/>
                      </w:divBdr>
                      <w:divsChild>
                        <w:div w:id="1531189604">
                          <w:marLeft w:val="0"/>
                          <w:marRight w:val="0"/>
                          <w:marTop w:val="0"/>
                          <w:marBottom w:val="0"/>
                          <w:divBdr>
                            <w:top w:val="none" w:sz="0" w:space="0" w:color="auto"/>
                            <w:left w:val="none" w:sz="0" w:space="0" w:color="auto"/>
                            <w:bottom w:val="none" w:sz="0" w:space="0" w:color="auto"/>
                            <w:right w:val="none" w:sz="0" w:space="0" w:color="auto"/>
                          </w:divBdr>
                          <w:divsChild>
                            <w:div w:id="2142772171">
                              <w:marLeft w:val="0"/>
                              <w:marRight w:val="0"/>
                              <w:marTop w:val="0"/>
                              <w:marBottom w:val="0"/>
                              <w:divBdr>
                                <w:top w:val="none" w:sz="0" w:space="0" w:color="auto"/>
                                <w:left w:val="none" w:sz="0" w:space="0" w:color="auto"/>
                                <w:bottom w:val="none" w:sz="0" w:space="0" w:color="auto"/>
                                <w:right w:val="none" w:sz="0" w:space="0" w:color="auto"/>
                              </w:divBdr>
                              <w:divsChild>
                                <w:div w:id="827357005">
                                  <w:marLeft w:val="0"/>
                                  <w:marRight w:val="0"/>
                                  <w:marTop w:val="0"/>
                                  <w:marBottom w:val="0"/>
                                  <w:divBdr>
                                    <w:top w:val="none" w:sz="0" w:space="0" w:color="auto"/>
                                    <w:left w:val="none" w:sz="0" w:space="0" w:color="auto"/>
                                    <w:bottom w:val="none" w:sz="0" w:space="0" w:color="auto"/>
                                    <w:right w:val="none" w:sz="0" w:space="0" w:color="auto"/>
                                  </w:divBdr>
                                  <w:divsChild>
                                    <w:div w:id="215514262">
                                      <w:marLeft w:val="0"/>
                                      <w:marRight w:val="0"/>
                                      <w:marTop w:val="0"/>
                                      <w:marBottom w:val="0"/>
                                      <w:divBdr>
                                        <w:top w:val="none" w:sz="0" w:space="0" w:color="auto"/>
                                        <w:left w:val="none" w:sz="0" w:space="0" w:color="auto"/>
                                        <w:bottom w:val="none" w:sz="0" w:space="0" w:color="auto"/>
                                        <w:right w:val="none" w:sz="0" w:space="0" w:color="auto"/>
                                      </w:divBdr>
                                      <w:divsChild>
                                        <w:div w:id="468668896">
                                          <w:marLeft w:val="0"/>
                                          <w:marRight w:val="0"/>
                                          <w:marTop w:val="0"/>
                                          <w:marBottom w:val="0"/>
                                          <w:divBdr>
                                            <w:top w:val="none" w:sz="0" w:space="0" w:color="auto"/>
                                            <w:left w:val="none" w:sz="0" w:space="0" w:color="auto"/>
                                            <w:bottom w:val="none" w:sz="0" w:space="0" w:color="auto"/>
                                            <w:right w:val="none" w:sz="0" w:space="0" w:color="auto"/>
                                          </w:divBdr>
                                          <w:divsChild>
                                            <w:div w:id="985859153">
                                              <w:marLeft w:val="0"/>
                                              <w:marRight w:val="0"/>
                                              <w:marTop w:val="0"/>
                                              <w:marBottom w:val="0"/>
                                              <w:divBdr>
                                                <w:top w:val="none" w:sz="0" w:space="0" w:color="auto"/>
                                                <w:left w:val="none" w:sz="0" w:space="0" w:color="auto"/>
                                                <w:bottom w:val="none" w:sz="0" w:space="0" w:color="auto"/>
                                                <w:right w:val="none" w:sz="0" w:space="0" w:color="auto"/>
                                              </w:divBdr>
                                              <w:divsChild>
                                                <w:div w:id="558444442">
                                                  <w:marLeft w:val="0"/>
                                                  <w:marRight w:val="0"/>
                                                  <w:marTop w:val="0"/>
                                                  <w:marBottom w:val="0"/>
                                                  <w:divBdr>
                                                    <w:top w:val="none" w:sz="0" w:space="0" w:color="auto"/>
                                                    <w:left w:val="none" w:sz="0" w:space="0" w:color="auto"/>
                                                    <w:bottom w:val="none" w:sz="0" w:space="0" w:color="auto"/>
                                                    <w:right w:val="none" w:sz="0" w:space="0" w:color="auto"/>
                                                  </w:divBdr>
                                                  <w:divsChild>
                                                    <w:div w:id="1256282019">
                                                      <w:marLeft w:val="0"/>
                                                      <w:marRight w:val="0"/>
                                                      <w:marTop w:val="0"/>
                                                      <w:marBottom w:val="0"/>
                                                      <w:divBdr>
                                                        <w:top w:val="none" w:sz="0" w:space="0" w:color="auto"/>
                                                        <w:left w:val="none" w:sz="0" w:space="0" w:color="auto"/>
                                                        <w:bottom w:val="none" w:sz="0" w:space="0" w:color="auto"/>
                                                        <w:right w:val="none" w:sz="0" w:space="0" w:color="auto"/>
                                                      </w:divBdr>
                                                      <w:divsChild>
                                                        <w:div w:id="7077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6233832">
      <w:bodyDiv w:val="1"/>
      <w:marLeft w:val="0"/>
      <w:marRight w:val="0"/>
      <w:marTop w:val="0"/>
      <w:marBottom w:val="0"/>
      <w:divBdr>
        <w:top w:val="none" w:sz="0" w:space="0" w:color="auto"/>
        <w:left w:val="none" w:sz="0" w:space="0" w:color="auto"/>
        <w:bottom w:val="none" w:sz="0" w:space="0" w:color="auto"/>
        <w:right w:val="none" w:sz="0" w:space="0" w:color="auto"/>
      </w:divBdr>
      <w:divsChild>
        <w:div w:id="1165972614">
          <w:marLeft w:val="0"/>
          <w:marRight w:val="0"/>
          <w:marTop w:val="0"/>
          <w:marBottom w:val="0"/>
          <w:divBdr>
            <w:top w:val="none" w:sz="0" w:space="0" w:color="auto"/>
            <w:left w:val="none" w:sz="0" w:space="0" w:color="auto"/>
            <w:bottom w:val="none" w:sz="0" w:space="0" w:color="auto"/>
            <w:right w:val="none" w:sz="0" w:space="0" w:color="auto"/>
          </w:divBdr>
          <w:divsChild>
            <w:div w:id="1473407989">
              <w:marLeft w:val="0"/>
              <w:marRight w:val="0"/>
              <w:marTop w:val="0"/>
              <w:marBottom w:val="0"/>
              <w:divBdr>
                <w:top w:val="none" w:sz="0" w:space="0" w:color="auto"/>
                <w:left w:val="none" w:sz="0" w:space="0" w:color="auto"/>
                <w:bottom w:val="none" w:sz="0" w:space="0" w:color="auto"/>
                <w:right w:val="none" w:sz="0" w:space="0" w:color="auto"/>
              </w:divBdr>
              <w:divsChild>
                <w:div w:id="716316449">
                  <w:marLeft w:val="0"/>
                  <w:marRight w:val="0"/>
                  <w:marTop w:val="0"/>
                  <w:marBottom w:val="0"/>
                  <w:divBdr>
                    <w:top w:val="none" w:sz="0" w:space="0" w:color="auto"/>
                    <w:left w:val="none" w:sz="0" w:space="0" w:color="auto"/>
                    <w:bottom w:val="none" w:sz="0" w:space="0" w:color="auto"/>
                    <w:right w:val="none" w:sz="0" w:space="0" w:color="auto"/>
                  </w:divBdr>
                  <w:divsChild>
                    <w:div w:id="1193107550">
                      <w:marLeft w:val="0"/>
                      <w:marRight w:val="0"/>
                      <w:marTop w:val="0"/>
                      <w:marBottom w:val="0"/>
                      <w:divBdr>
                        <w:top w:val="none" w:sz="0" w:space="0" w:color="auto"/>
                        <w:left w:val="none" w:sz="0" w:space="0" w:color="auto"/>
                        <w:bottom w:val="none" w:sz="0" w:space="0" w:color="auto"/>
                        <w:right w:val="none" w:sz="0" w:space="0" w:color="auto"/>
                      </w:divBdr>
                      <w:divsChild>
                        <w:div w:id="1406562397">
                          <w:marLeft w:val="0"/>
                          <w:marRight w:val="0"/>
                          <w:marTop w:val="0"/>
                          <w:marBottom w:val="0"/>
                          <w:divBdr>
                            <w:top w:val="none" w:sz="0" w:space="0" w:color="auto"/>
                            <w:left w:val="none" w:sz="0" w:space="0" w:color="auto"/>
                            <w:bottom w:val="none" w:sz="0" w:space="0" w:color="auto"/>
                            <w:right w:val="none" w:sz="0" w:space="0" w:color="auto"/>
                          </w:divBdr>
                          <w:divsChild>
                            <w:div w:id="497843504">
                              <w:marLeft w:val="0"/>
                              <w:marRight w:val="0"/>
                              <w:marTop w:val="0"/>
                              <w:marBottom w:val="0"/>
                              <w:divBdr>
                                <w:top w:val="none" w:sz="0" w:space="0" w:color="auto"/>
                                <w:left w:val="none" w:sz="0" w:space="0" w:color="auto"/>
                                <w:bottom w:val="none" w:sz="0" w:space="0" w:color="auto"/>
                                <w:right w:val="none" w:sz="0" w:space="0" w:color="auto"/>
                              </w:divBdr>
                              <w:divsChild>
                                <w:div w:id="2116436023">
                                  <w:marLeft w:val="0"/>
                                  <w:marRight w:val="0"/>
                                  <w:marTop w:val="0"/>
                                  <w:marBottom w:val="0"/>
                                  <w:divBdr>
                                    <w:top w:val="none" w:sz="0" w:space="0" w:color="auto"/>
                                    <w:left w:val="none" w:sz="0" w:space="0" w:color="auto"/>
                                    <w:bottom w:val="none" w:sz="0" w:space="0" w:color="auto"/>
                                    <w:right w:val="none" w:sz="0" w:space="0" w:color="auto"/>
                                  </w:divBdr>
                                  <w:divsChild>
                                    <w:div w:id="614335295">
                                      <w:marLeft w:val="0"/>
                                      <w:marRight w:val="0"/>
                                      <w:marTop w:val="0"/>
                                      <w:marBottom w:val="0"/>
                                      <w:divBdr>
                                        <w:top w:val="none" w:sz="0" w:space="0" w:color="auto"/>
                                        <w:left w:val="none" w:sz="0" w:space="0" w:color="auto"/>
                                        <w:bottom w:val="none" w:sz="0" w:space="0" w:color="auto"/>
                                        <w:right w:val="none" w:sz="0" w:space="0" w:color="auto"/>
                                      </w:divBdr>
                                      <w:divsChild>
                                        <w:div w:id="944727231">
                                          <w:marLeft w:val="0"/>
                                          <w:marRight w:val="0"/>
                                          <w:marTop w:val="0"/>
                                          <w:marBottom w:val="0"/>
                                          <w:divBdr>
                                            <w:top w:val="none" w:sz="0" w:space="0" w:color="auto"/>
                                            <w:left w:val="none" w:sz="0" w:space="0" w:color="auto"/>
                                            <w:bottom w:val="none" w:sz="0" w:space="0" w:color="auto"/>
                                            <w:right w:val="none" w:sz="0" w:space="0" w:color="auto"/>
                                          </w:divBdr>
                                          <w:divsChild>
                                            <w:div w:id="1157499439">
                                              <w:marLeft w:val="0"/>
                                              <w:marRight w:val="0"/>
                                              <w:marTop w:val="0"/>
                                              <w:marBottom w:val="0"/>
                                              <w:divBdr>
                                                <w:top w:val="none" w:sz="0" w:space="0" w:color="auto"/>
                                                <w:left w:val="none" w:sz="0" w:space="0" w:color="auto"/>
                                                <w:bottom w:val="none" w:sz="0" w:space="0" w:color="auto"/>
                                                <w:right w:val="none" w:sz="0" w:space="0" w:color="auto"/>
                                              </w:divBdr>
                                              <w:divsChild>
                                                <w:div w:id="2069987325">
                                                  <w:marLeft w:val="0"/>
                                                  <w:marRight w:val="0"/>
                                                  <w:marTop w:val="0"/>
                                                  <w:marBottom w:val="0"/>
                                                  <w:divBdr>
                                                    <w:top w:val="none" w:sz="0" w:space="0" w:color="auto"/>
                                                    <w:left w:val="none" w:sz="0" w:space="0" w:color="auto"/>
                                                    <w:bottom w:val="none" w:sz="0" w:space="0" w:color="auto"/>
                                                    <w:right w:val="none" w:sz="0" w:space="0" w:color="auto"/>
                                                  </w:divBdr>
                                                  <w:divsChild>
                                                    <w:div w:id="1383401162">
                                                      <w:marLeft w:val="0"/>
                                                      <w:marRight w:val="0"/>
                                                      <w:marTop w:val="0"/>
                                                      <w:marBottom w:val="0"/>
                                                      <w:divBdr>
                                                        <w:top w:val="none" w:sz="0" w:space="0" w:color="auto"/>
                                                        <w:left w:val="none" w:sz="0" w:space="0" w:color="auto"/>
                                                        <w:bottom w:val="none" w:sz="0" w:space="0" w:color="auto"/>
                                                        <w:right w:val="none" w:sz="0" w:space="0" w:color="auto"/>
                                                      </w:divBdr>
                                                      <w:divsChild>
                                                        <w:div w:id="20978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3B8C8-DAF3-4042-9D96-477F61B8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6</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136</cp:revision>
  <cp:lastPrinted>2017-01-27T19:48:00Z</cp:lastPrinted>
  <dcterms:created xsi:type="dcterms:W3CDTF">2017-01-06T17:25:00Z</dcterms:created>
  <dcterms:modified xsi:type="dcterms:W3CDTF">2017-01-27T19:48:00Z</dcterms:modified>
</cp:coreProperties>
</file>